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BB" w:rsidRDefault="00E471BB" w:rsidP="006C36B4">
      <w:pPr>
        <w:pStyle w:val="Nzov"/>
        <w:jc w:val="left"/>
      </w:pPr>
    </w:p>
    <w:p w:rsidR="00FF2E8A" w:rsidRDefault="006C36B4" w:rsidP="00FF2E8A">
      <w:pPr>
        <w:jc w:val="center"/>
        <w:rPr>
          <w:b/>
          <w:sz w:val="32"/>
          <w:szCs w:val="32"/>
        </w:rPr>
      </w:pPr>
      <w:r>
        <w:rPr>
          <w:b/>
          <w:sz w:val="32"/>
          <w:szCs w:val="32"/>
        </w:rPr>
        <w:t>VŠEOBECNÉ ZÁVAZNÉ</w:t>
      </w:r>
      <w:r w:rsidR="00E471BB">
        <w:rPr>
          <w:b/>
          <w:sz w:val="32"/>
          <w:szCs w:val="32"/>
        </w:rPr>
        <w:t xml:space="preserve"> NARIADENI</w:t>
      </w:r>
      <w:r>
        <w:rPr>
          <w:b/>
          <w:sz w:val="32"/>
          <w:szCs w:val="32"/>
        </w:rPr>
        <w:t>E</w:t>
      </w:r>
      <w:r w:rsidR="00E471BB">
        <w:rPr>
          <w:b/>
          <w:sz w:val="32"/>
          <w:szCs w:val="32"/>
        </w:rPr>
        <w:t xml:space="preserve"> </w:t>
      </w:r>
    </w:p>
    <w:p w:rsidR="00E471BB" w:rsidRDefault="00E471BB" w:rsidP="00FF2E8A">
      <w:pPr>
        <w:jc w:val="center"/>
        <w:rPr>
          <w:b/>
          <w:sz w:val="32"/>
          <w:szCs w:val="32"/>
        </w:rPr>
      </w:pPr>
      <w:r>
        <w:rPr>
          <w:b/>
          <w:sz w:val="32"/>
          <w:szCs w:val="32"/>
        </w:rPr>
        <w:t>OBCE</w:t>
      </w:r>
      <w:r w:rsidR="00DE6A9D">
        <w:rPr>
          <w:b/>
          <w:sz w:val="32"/>
          <w:szCs w:val="32"/>
        </w:rPr>
        <w:t xml:space="preserve"> SVIDNIČKA</w:t>
      </w:r>
    </w:p>
    <w:p w:rsidR="00E471BB" w:rsidRDefault="00E471BB" w:rsidP="00FF2E8A">
      <w:pPr>
        <w:jc w:val="center"/>
        <w:rPr>
          <w:b/>
          <w:sz w:val="28"/>
        </w:rPr>
      </w:pPr>
    </w:p>
    <w:p w:rsidR="00FD141A" w:rsidRDefault="00FD141A" w:rsidP="00FF2E8A">
      <w:pPr>
        <w:jc w:val="center"/>
        <w:rPr>
          <w:b/>
          <w:sz w:val="28"/>
        </w:rPr>
      </w:pPr>
    </w:p>
    <w:p w:rsidR="00E471BB" w:rsidRDefault="00E471BB" w:rsidP="00FF2E8A">
      <w:pPr>
        <w:jc w:val="center"/>
        <w:rPr>
          <w:b/>
          <w:sz w:val="28"/>
        </w:rPr>
      </w:pPr>
      <w:r w:rsidRPr="00ED4B89">
        <w:rPr>
          <w:b/>
          <w:sz w:val="28"/>
        </w:rPr>
        <w:t>č. 1/20</w:t>
      </w:r>
      <w:r w:rsidR="00D16E09">
        <w:rPr>
          <w:b/>
          <w:sz w:val="28"/>
        </w:rPr>
        <w:t>22</w:t>
      </w:r>
    </w:p>
    <w:p w:rsidR="00E471BB" w:rsidRPr="00ED4B89" w:rsidRDefault="00E471BB" w:rsidP="00FF2E8A">
      <w:pPr>
        <w:jc w:val="center"/>
        <w:rPr>
          <w:b/>
        </w:rPr>
      </w:pPr>
    </w:p>
    <w:p w:rsidR="00E471BB" w:rsidRPr="00FB2A85" w:rsidRDefault="00E471BB" w:rsidP="00FF2E8A">
      <w:pPr>
        <w:pStyle w:val="Zarkazkladnhotextu"/>
        <w:jc w:val="center"/>
        <w:rPr>
          <w:b/>
          <w:bCs/>
          <w:iCs/>
          <w:sz w:val="28"/>
        </w:rPr>
      </w:pPr>
      <w:r w:rsidRPr="00FB2A85">
        <w:rPr>
          <w:b/>
          <w:bCs/>
          <w:iCs/>
          <w:sz w:val="28"/>
        </w:rPr>
        <w:t>o miestnych  daniach</w:t>
      </w:r>
    </w:p>
    <w:p w:rsidR="00E471BB" w:rsidRPr="00FB2A85" w:rsidRDefault="00E471BB" w:rsidP="00FF2E8A">
      <w:pPr>
        <w:pStyle w:val="Zarkazkladnhotextu"/>
        <w:jc w:val="center"/>
        <w:rPr>
          <w:b/>
          <w:bCs/>
          <w:iCs/>
          <w:sz w:val="28"/>
        </w:rPr>
      </w:pPr>
      <w:r w:rsidRPr="00FB2A85">
        <w:rPr>
          <w:b/>
          <w:bCs/>
          <w:iCs/>
          <w:sz w:val="28"/>
        </w:rPr>
        <w:t>a o miestnom poplatku za komunálne odpady a drobné stavebné odpady</w:t>
      </w:r>
    </w:p>
    <w:p w:rsidR="00E471BB" w:rsidRPr="00FB2A85" w:rsidRDefault="00B4679C" w:rsidP="00FF2E8A">
      <w:pPr>
        <w:pStyle w:val="Zarkazkladnhotextu"/>
        <w:jc w:val="center"/>
        <w:rPr>
          <w:b/>
          <w:bCs/>
          <w:iCs/>
          <w:sz w:val="28"/>
        </w:rPr>
      </w:pPr>
      <w:r>
        <w:rPr>
          <w:b/>
          <w:bCs/>
          <w:iCs/>
          <w:sz w:val="28"/>
        </w:rPr>
        <w:t>na kalendárny rok 20</w:t>
      </w:r>
      <w:r w:rsidR="006C115E">
        <w:rPr>
          <w:b/>
          <w:bCs/>
          <w:iCs/>
          <w:sz w:val="28"/>
        </w:rPr>
        <w:t>23</w:t>
      </w:r>
      <w:r w:rsidR="00E471BB" w:rsidRPr="00FB2A85">
        <w:rPr>
          <w:b/>
          <w:bCs/>
          <w:iCs/>
          <w:sz w:val="28"/>
        </w:rPr>
        <w:t xml:space="preserve"> a nasledujúce</w:t>
      </w:r>
    </w:p>
    <w:p w:rsidR="00E471BB" w:rsidRDefault="00E471BB" w:rsidP="00FF2E8A">
      <w:pPr>
        <w:pStyle w:val="Zarkazkladnhotextu"/>
        <w:jc w:val="center"/>
        <w:rPr>
          <w:b/>
          <w:bCs/>
          <w:i/>
          <w:iCs/>
          <w:sz w:val="28"/>
        </w:rPr>
      </w:pPr>
    </w:p>
    <w:p w:rsidR="00E471BB" w:rsidRPr="00FF2E8A" w:rsidRDefault="00E471BB" w:rsidP="00E471BB">
      <w:pPr>
        <w:pStyle w:val="Nadpis4"/>
        <w:ind w:left="0" w:firstLine="708"/>
        <w:jc w:val="both"/>
        <w:rPr>
          <w:b w:val="0"/>
          <w:sz w:val="24"/>
          <w:szCs w:val="24"/>
        </w:rPr>
      </w:pPr>
      <w:r w:rsidRPr="00FF2E8A">
        <w:rPr>
          <w:b w:val="0"/>
          <w:sz w:val="24"/>
          <w:szCs w:val="24"/>
        </w:rPr>
        <w:t xml:space="preserve">Obec </w:t>
      </w:r>
      <w:r w:rsidR="00DE6A9D">
        <w:rPr>
          <w:b w:val="0"/>
          <w:sz w:val="24"/>
          <w:szCs w:val="24"/>
        </w:rPr>
        <w:t>Svidnička</w:t>
      </w:r>
      <w:r w:rsidRPr="00FF2E8A">
        <w:rPr>
          <w:b w:val="0"/>
          <w:sz w:val="24"/>
          <w:szCs w:val="24"/>
        </w:rPr>
        <w:t xml:space="preserve"> v súlade s ustanovením § 6 ods. 1 zákona č. 369/1990 Zb. o obecnom zriadení  v znení neskorších predpisov a ustanoveniami § 7 ods. 4, 5 a 6, § 8 ods. 2, § 12 ods. 2 a 3, </w:t>
      </w:r>
      <w:r w:rsidR="00B93311" w:rsidRPr="00FF2E8A">
        <w:rPr>
          <w:b w:val="0"/>
          <w:sz w:val="24"/>
          <w:szCs w:val="24"/>
        </w:rPr>
        <w:t xml:space="preserve"> § 16, ods.2, </w:t>
      </w:r>
      <w:r w:rsidRPr="00FF2E8A">
        <w:rPr>
          <w:b w:val="0"/>
          <w:sz w:val="24"/>
          <w:szCs w:val="24"/>
        </w:rPr>
        <w:t xml:space="preserve">§ 17 ods. 2 a 3, § 98  zákona č. 582/2004 Z.z. o miestnych daniach a miestnom poplatku za komunálne odpady a drobné stavebné odpady v znení neskorších predpisov (ďalej len zákon) vydáva pre katastrálne územie obce </w:t>
      </w:r>
      <w:r w:rsidR="00DE6A9D">
        <w:rPr>
          <w:b w:val="0"/>
          <w:sz w:val="24"/>
          <w:szCs w:val="24"/>
        </w:rPr>
        <w:t xml:space="preserve">Svidnička </w:t>
      </w:r>
      <w:r w:rsidRPr="00FF2E8A">
        <w:rPr>
          <w:b w:val="0"/>
          <w:sz w:val="24"/>
          <w:szCs w:val="24"/>
        </w:rPr>
        <w:t>toto všeobecne záväzné nariadenie o miestnych daniach a miestnom poplatku za komunálne odpad</w:t>
      </w:r>
      <w:r w:rsidR="00DE6A9D">
        <w:rPr>
          <w:b w:val="0"/>
          <w:sz w:val="24"/>
          <w:szCs w:val="24"/>
        </w:rPr>
        <w:t>y a drobné stavebné odpady obce Svidnička</w:t>
      </w:r>
      <w:r w:rsidRPr="00FF2E8A">
        <w:rPr>
          <w:b w:val="0"/>
          <w:sz w:val="24"/>
          <w:szCs w:val="24"/>
        </w:rPr>
        <w:t>.</w:t>
      </w:r>
    </w:p>
    <w:p w:rsidR="00E471BB" w:rsidRPr="00FF2E8A" w:rsidRDefault="00E471BB" w:rsidP="00E471BB">
      <w:pPr>
        <w:rPr>
          <w:sz w:val="24"/>
          <w:szCs w:val="24"/>
        </w:rPr>
      </w:pPr>
    </w:p>
    <w:p w:rsidR="00E471BB" w:rsidRPr="00FF2E8A" w:rsidRDefault="00E471BB" w:rsidP="00E471BB">
      <w:pPr>
        <w:pStyle w:val="Zarkazkladnhotextu"/>
        <w:jc w:val="center"/>
        <w:rPr>
          <w:bCs/>
          <w:i/>
          <w:iCs/>
          <w:sz w:val="28"/>
          <w:szCs w:val="28"/>
        </w:rPr>
      </w:pPr>
    </w:p>
    <w:p w:rsidR="005347C6" w:rsidRPr="005347C6" w:rsidRDefault="00FB2A85" w:rsidP="00FB2A85">
      <w:pPr>
        <w:pStyle w:val="Nadpis4"/>
        <w:ind w:left="0"/>
        <w:jc w:val="center"/>
      </w:pPr>
      <w:r>
        <w:rPr>
          <w:szCs w:val="28"/>
        </w:rPr>
        <w:t>PRVÁ ČASŤ</w:t>
      </w:r>
    </w:p>
    <w:p w:rsidR="00E471BB" w:rsidRDefault="00E471BB" w:rsidP="00E471BB">
      <w:pPr>
        <w:jc w:val="center"/>
        <w:rPr>
          <w:b/>
          <w:sz w:val="28"/>
          <w:szCs w:val="28"/>
        </w:rPr>
      </w:pPr>
      <w:r w:rsidRPr="004F26F5">
        <w:rPr>
          <w:b/>
          <w:sz w:val="28"/>
          <w:szCs w:val="28"/>
        </w:rPr>
        <w:t>ÚVODNÉ  USTANOVENIA</w:t>
      </w:r>
    </w:p>
    <w:p w:rsidR="00FB2A85" w:rsidRPr="004F26F5" w:rsidRDefault="00FB2A85" w:rsidP="00E471BB">
      <w:pPr>
        <w:jc w:val="center"/>
        <w:rPr>
          <w:b/>
          <w:sz w:val="28"/>
          <w:szCs w:val="28"/>
        </w:rPr>
      </w:pPr>
    </w:p>
    <w:p w:rsidR="00FB2A85" w:rsidRDefault="00B1270F" w:rsidP="00B1270F">
      <w:pPr>
        <w:tabs>
          <w:tab w:val="center" w:pos="4536"/>
          <w:tab w:val="left" w:pos="5328"/>
        </w:tabs>
        <w:rPr>
          <w:b/>
          <w:sz w:val="28"/>
          <w:szCs w:val="28"/>
        </w:rPr>
      </w:pPr>
      <w:r>
        <w:rPr>
          <w:b/>
          <w:sz w:val="28"/>
          <w:szCs w:val="28"/>
        </w:rPr>
        <w:tab/>
      </w:r>
      <w:r w:rsidR="00E471BB" w:rsidRPr="004F26F5">
        <w:rPr>
          <w:b/>
          <w:sz w:val="28"/>
          <w:szCs w:val="28"/>
        </w:rPr>
        <w:t>§1</w:t>
      </w:r>
    </w:p>
    <w:p w:rsidR="00E471BB" w:rsidRPr="004F26F5" w:rsidRDefault="00FB2A85" w:rsidP="00FB2A85">
      <w:pPr>
        <w:tabs>
          <w:tab w:val="center" w:pos="4536"/>
          <w:tab w:val="left" w:pos="5328"/>
        </w:tabs>
        <w:jc w:val="center"/>
        <w:rPr>
          <w:b/>
          <w:sz w:val="28"/>
          <w:szCs w:val="28"/>
        </w:rPr>
      </w:pPr>
      <w:r>
        <w:rPr>
          <w:b/>
          <w:sz w:val="28"/>
          <w:szCs w:val="28"/>
        </w:rPr>
        <w:t>Predmet úpravy</w:t>
      </w:r>
    </w:p>
    <w:p w:rsidR="00E471BB" w:rsidRPr="002F2D12" w:rsidRDefault="00E471BB" w:rsidP="00E471BB">
      <w:pPr>
        <w:rPr>
          <w:sz w:val="24"/>
        </w:rPr>
      </w:pPr>
      <w:r>
        <w:rPr>
          <w:sz w:val="24"/>
        </w:rPr>
        <w:t xml:space="preserve"> </w:t>
      </w:r>
    </w:p>
    <w:p w:rsidR="00E471BB" w:rsidRDefault="00E471BB" w:rsidP="00E471BB">
      <w:pPr>
        <w:pStyle w:val="Zarkazkladnhotextu"/>
        <w:ind w:firstLine="720"/>
        <w:jc w:val="both"/>
        <w:rPr>
          <w:sz w:val="24"/>
          <w:szCs w:val="24"/>
        </w:rPr>
      </w:pPr>
      <w:r>
        <w:rPr>
          <w:sz w:val="24"/>
          <w:szCs w:val="24"/>
        </w:rPr>
        <w:t xml:space="preserve">(1) Toto  všeobecne  záväzné  nariadenie (ďalej len „VZN“) upravuje  podmienky </w:t>
      </w:r>
      <w:r w:rsidR="00EF6397">
        <w:rPr>
          <w:sz w:val="24"/>
          <w:szCs w:val="24"/>
        </w:rPr>
        <w:t xml:space="preserve">určovania a vyberania </w:t>
      </w:r>
      <w:r>
        <w:rPr>
          <w:sz w:val="24"/>
          <w:szCs w:val="24"/>
        </w:rPr>
        <w:t xml:space="preserve"> miestnych daní a miestneho poplatku za   komunálne   odpady    a   drobné   stavebné  odpady    (ďalej len „miestne dane a mies</w:t>
      </w:r>
      <w:r w:rsidR="00DE6A9D">
        <w:rPr>
          <w:sz w:val="24"/>
          <w:szCs w:val="24"/>
        </w:rPr>
        <w:t>tny poplatok“)   na území obce Svidnička</w:t>
      </w:r>
      <w:r>
        <w:rPr>
          <w:sz w:val="24"/>
          <w:szCs w:val="24"/>
        </w:rPr>
        <w:t xml:space="preserve">.  </w:t>
      </w:r>
    </w:p>
    <w:p w:rsidR="00E471BB" w:rsidRDefault="00E471BB" w:rsidP="00E471BB">
      <w:pPr>
        <w:pStyle w:val="Zarkazkladnhotextu"/>
        <w:ind w:firstLine="720"/>
        <w:jc w:val="both"/>
        <w:rPr>
          <w:sz w:val="24"/>
          <w:szCs w:val="24"/>
        </w:rPr>
      </w:pPr>
    </w:p>
    <w:p w:rsidR="00FB2A85" w:rsidRDefault="00E471BB" w:rsidP="00E471BB">
      <w:pPr>
        <w:pStyle w:val="Zarkazkladnhotextu"/>
        <w:jc w:val="center"/>
        <w:rPr>
          <w:b/>
          <w:sz w:val="28"/>
          <w:szCs w:val="28"/>
        </w:rPr>
      </w:pPr>
      <w:r w:rsidRPr="00FB2A85">
        <w:rPr>
          <w:b/>
          <w:sz w:val="28"/>
          <w:szCs w:val="28"/>
        </w:rPr>
        <w:t>§ 2</w:t>
      </w:r>
    </w:p>
    <w:p w:rsidR="00E471BB" w:rsidRPr="00FB2A85" w:rsidRDefault="00E471BB" w:rsidP="00E471BB">
      <w:pPr>
        <w:pStyle w:val="Zarkazkladnhotextu"/>
        <w:jc w:val="center"/>
        <w:rPr>
          <w:b/>
          <w:sz w:val="28"/>
          <w:szCs w:val="28"/>
        </w:rPr>
      </w:pPr>
      <w:r w:rsidRPr="00FB2A85">
        <w:rPr>
          <w:b/>
          <w:sz w:val="28"/>
          <w:szCs w:val="28"/>
        </w:rPr>
        <w:t>Druhy miestnych daní</w:t>
      </w:r>
    </w:p>
    <w:p w:rsidR="00E471BB" w:rsidRPr="004F26F5" w:rsidRDefault="00E471BB" w:rsidP="00E471BB">
      <w:pPr>
        <w:pStyle w:val="Zarkazkladnhotextu"/>
        <w:jc w:val="center"/>
        <w:rPr>
          <w:b/>
          <w:sz w:val="28"/>
          <w:szCs w:val="28"/>
        </w:rPr>
      </w:pPr>
    </w:p>
    <w:p w:rsidR="00E471BB" w:rsidRDefault="00E471BB" w:rsidP="00E471BB">
      <w:pPr>
        <w:ind w:left="426" w:hanging="426"/>
        <w:jc w:val="both"/>
      </w:pPr>
      <w:r>
        <w:t xml:space="preserve">(1) Obec </w:t>
      </w:r>
      <w:r w:rsidR="00DE6A9D">
        <w:t xml:space="preserve">Svidnička </w:t>
      </w:r>
      <w:r>
        <w:t>na svojom území u</w:t>
      </w:r>
      <w:r w:rsidR="00EF6397">
        <w:t>rčuje</w:t>
      </w:r>
      <w:r>
        <w:t xml:space="preserve"> tieto miestne dane:</w:t>
      </w:r>
    </w:p>
    <w:p w:rsidR="00E471BB" w:rsidRDefault="00E471BB" w:rsidP="00E471BB">
      <w:pPr>
        <w:ind w:left="709" w:hanging="283"/>
        <w:jc w:val="both"/>
      </w:pPr>
      <w:r>
        <w:t>a) daň z nehnuteľností,</w:t>
      </w:r>
    </w:p>
    <w:p w:rsidR="00E471BB" w:rsidRDefault="00E471BB" w:rsidP="00E471BB">
      <w:pPr>
        <w:ind w:left="709" w:hanging="283"/>
        <w:jc w:val="both"/>
      </w:pPr>
      <w:r>
        <w:t>b) daň za psa,</w:t>
      </w:r>
    </w:p>
    <w:p w:rsidR="00E471BB" w:rsidRDefault="004D097A" w:rsidP="00E471BB">
      <w:pPr>
        <w:ind w:left="709" w:hanging="283"/>
        <w:jc w:val="both"/>
      </w:pPr>
      <w:r>
        <w:t>c) daň za užívanie verejného priestranstva.</w:t>
      </w:r>
    </w:p>
    <w:p w:rsidR="00E471BB" w:rsidRDefault="00E471BB" w:rsidP="00E471BB">
      <w:pPr>
        <w:ind w:left="426" w:hanging="426"/>
        <w:jc w:val="both"/>
      </w:pPr>
      <w:r>
        <w:t xml:space="preserve">(2) Obec </w:t>
      </w:r>
      <w:r w:rsidR="00DE6A9D">
        <w:t xml:space="preserve">Svidnička </w:t>
      </w:r>
      <w:r>
        <w:t>na svojom území u</w:t>
      </w:r>
      <w:r w:rsidR="00EF6397">
        <w:t xml:space="preserve">rčuje </w:t>
      </w:r>
      <w:r>
        <w:t xml:space="preserve"> miestny poplatok za komunálne odpady a   drobné   stavebné odpady.</w:t>
      </w:r>
    </w:p>
    <w:p w:rsidR="00FD141A" w:rsidRDefault="00FD141A" w:rsidP="006B6A86">
      <w:pPr>
        <w:rPr>
          <w:b/>
          <w:sz w:val="28"/>
        </w:rPr>
      </w:pPr>
    </w:p>
    <w:p w:rsidR="00FD141A" w:rsidRDefault="00FD141A" w:rsidP="006B6A86">
      <w:pPr>
        <w:rPr>
          <w:b/>
          <w:sz w:val="28"/>
        </w:rPr>
      </w:pPr>
    </w:p>
    <w:p w:rsidR="00FD141A" w:rsidRPr="006B6A86" w:rsidRDefault="00FD141A" w:rsidP="006B6A86"/>
    <w:p w:rsidR="00E471BB" w:rsidRPr="004F26F5" w:rsidRDefault="00E471BB" w:rsidP="00E471BB">
      <w:pPr>
        <w:ind w:left="426" w:hanging="426"/>
        <w:jc w:val="center"/>
        <w:rPr>
          <w:b/>
          <w:sz w:val="28"/>
          <w:szCs w:val="28"/>
        </w:rPr>
      </w:pPr>
      <w:r w:rsidRPr="004F26F5">
        <w:rPr>
          <w:b/>
          <w:sz w:val="28"/>
          <w:szCs w:val="28"/>
        </w:rPr>
        <w:lastRenderedPageBreak/>
        <w:t>§</w:t>
      </w:r>
      <w:r w:rsidR="0018411C">
        <w:rPr>
          <w:b/>
          <w:sz w:val="28"/>
          <w:szCs w:val="28"/>
        </w:rPr>
        <w:t xml:space="preserve"> </w:t>
      </w:r>
      <w:r w:rsidRPr="004F26F5">
        <w:rPr>
          <w:b/>
          <w:sz w:val="28"/>
          <w:szCs w:val="28"/>
        </w:rPr>
        <w:t>3</w:t>
      </w:r>
    </w:p>
    <w:p w:rsidR="00E471BB" w:rsidRPr="004F26F5" w:rsidRDefault="00E471BB" w:rsidP="00E471BB">
      <w:pPr>
        <w:ind w:left="426" w:hanging="426"/>
        <w:jc w:val="center"/>
        <w:rPr>
          <w:b/>
          <w:sz w:val="28"/>
          <w:szCs w:val="28"/>
        </w:rPr>
      </w:pPr>
      <w:r w:rsidRPr="004F26F5">
        <w:rPr>
          <w:b/>
          <w:sz w:val="28"/>
          <w:szCs w:val="28"/>
        </w:rPr>
        <w:t>Zdaňovacie obdobie</w:t>
      </w:r>
    </w:p>
    <w:p w:rsidR="00E471BB" w:rsidRDefault="00E471BB" w:rsidP="00E471BB">
      <w:pPr>
        <w:jc w:val="both"/>
      </w:pPr>
    </w:p>
    <w:p w:rsidR="00E471BB" w:rsidRDefault="00E471BB" w:rsidP="006B6A86">
      <w:pPr>
        <w:ind w:firstLine="426"/>
        <w:jc w:val="both"/>
      </w:pPr>
      <w:r>
        <w:t>Zdaňovacím  obdobím miestnych daní uvedených v §2 ods. 1 písm. a) a b)</w:t>
      </w:r>
      <w:r w:rsidR="00EF6397">
        <w:t xml:space="preserve"> VZN</w:t>
      </w:r>
      <w:r>
        <w:t xml:space="preserve"> je kalendárny rok a poplatku uvedeného v §2 ods. 2</w:t>
      </w:r>
      <w:r w:rsidR="00EF6397">
        <w:t xml:space="preserve"> VZN</w:t>
      </w:r>
      <w:r>
        <w:t xml:space="preserve"> je kalendárny rok, ak §90 ods. 3 až 6  zákona neustanovuje inak.</w:t>
      </w:r>
    </w:p>
    <w:p w:rsidR="00E471BB" w:rsidRDefault="00E471BB" w:rsidP="00E471BB">
      <w:pPr>
        <w:pStyle w:val="Nadpis5"/>
      </w:pPr>
    </w:p>
    <w:p w:rsidR="00E471BB" w:rsidRPr="004F26F5" w:rsidRDefault="00E471BB" w:rsidP="00E471BB">
      <w:pPr>
        <w:pStyle w:val="Nadpis5"/>
        <w:rPr>
          <w:szCs w:val="28"/>
        </w:rPr>
      </w:pPr>
      <w:r>
        <w:t xml:space="preserve">      </w:t>
      </w:r>
    </w:p>
    <w:p w:rsidR="005347C6" w:rsidRPr="005347C6" w:rsidRDefault="00E471BB" w:rsidP="00FB2A85">
      <w:pPr>
        <w:pStyle w:val="Nadpis5"/>
        <w:jc w:val="center"/>
      </w:pPr>
      <w:r>
        <w:rPr>
          <w:szCs w:val="28"/>
        </w:rPr>
        <w:t xml:space="preserve"> </w:t>
      </w:r>
      <w:r w:rsidR="0080329B">
        <w:rPr>
          <w:szCs w:val="28"/>
        </w:rPr>
        <w:t xml:space="preserve">   </w:t>
      </w:r>
      <w:r>
        <w:rPr>
          <w:szCs w:val="28"/>
        </w:rPr>
        <w:t xml:space="preserve"> </w:t>
      </w:r>
      <w:r w:rsidR="00FB2A85">
        <w:rPr>
          <w:szCs w:val="28"/>
        </w:rPr>
        <w:t>DRUHÁ ČASŤ</w:t>
      </w:r>
    </w:p>
    <w:p w:rsidR="00E471BB" w:rsidRDefault="00E471BB" w:rsidP="00E471BB">
      <w:pPr>
        <w:rPr>
          <w:b/>
          <w:sz w:val="28"/>
          <w:szCs w:val="28"/>
        </w:rPr>
      </w:pPr>
      <w:r w:rsidRPr="004F26F5">
        <w:rPr>
          <w:sz w:val="28"/>
          <w:szCs w:val="28"/>
        </w:rPr>
        <w:t xml:space="preserve">                                                     </w:t>
      </w:r>
      <w:r w:rsidRPr="004F26F5">
        <w:rPr>
          <w:b/>
          <w:sz w:val="28"/>
          <w:szCs w:val="28"/>
        </w:rPr>
        <w:t>MIESTNE  DANE</w:t>
      </w:r>
    </w:p>
    <w:p w:rsidR="005347C6" w:rsidRDefault="005347C6" w:rsidP="00E471BB">
      <w:pPr>
        <w:rPr>
          <w:b/>
          <w:sz w:val="28"/>
          <w:szCs w:val="28"/>
        </w:rPr>
      </w:pPr>
    </w:p>
    <w:p w:rsidR="005347C6" w:rsidRPr="004F26F5" w:rsidRDefault="005347C6" w:rsidP="005347C6">
      <w:pPr>
        <w:jc w:val="center"/>
        <w:rPr>
          <w:b/>
          <w:sz w:val="28"/>
          <w:szCs w:val="28"/>
        </w:rPr>
      </w:pPr>
      <w:r>
        <w:rPr>
          <w:b/>
          <w:sz w:val="28"/>
          <w:szCs w:val="28"/>
        </w:rPr>
        <w:t>§ 4</w:t>
      </w:r>
    </w:p>
    <w:p w:rsidR="00E471BB" w:rsidRPr="004F26F5" w:rsidRDefault="00E471BB" w:rsidP="00E471BB">
      <w:pPr>
        <w:rPr>
          <w:b/>
          <w:sz w:val="28"/>
          <w:szCs w:val="28"/>
        </w:rPr>
      </w:pPr>
      <w:r w:rsidRPr="004F26F5">
        <w:rPr>
          <w:sz w:val="28"/>
          <w:szCs w:val="28"/>
        </w:rPr>
        <w:t xml:space="preserve">                                                   </w:t>
      </w:r>
      <w:r w:rsidRPr="004F26F5">
        <w:rPr>
          <w:b/>
          <w:sz w:val="28"/>
          <w:szCs w:val="28"/>
        </w:rPr>
        <w:t>Daň z nehnuteľností</w:t>
      </w:r>
    </w:p>
    <w:p w:rsidR="00E471BB" w:rsidRPr="004F26F5" w:rsidRDefault="0080329B" w:rsidP="00E471BB">
      <w:pPr>
        <w:jc w:val="center"/>
        <w:rPr>
          <w:b/>
          <w:sz w:val="28"/>
          <w:szCs w:val="28"/>
        </w:rPr>
      </w:pPr>
      <w:r>
        <w:rPr>
          <w:b/>
          <w:sz w:val="28"/>
          <w:szCs w:val="28"/>
        </w:rPr>
        <w:t xml:space="preserve">   </w:t>
      </w:r>
    </w:p>
    <w:p w:rsidR="00E471BB" w:rsidRPr="004F26F5" w:rsidRDefault="00E471BB" w:rsidP="00E471BB">
      <w:r>
        <w:t xml:space="preserve">                                                             </w:t>
      </w:r>
    </w:p>
    <w:p w:rsidR="00E471BB" w:rsidRDefault="00E471BB" w:rsidP="00E471BB">
      <w:pPr>
        <w:pStyle w:val="Nadpis6"/>
        <w:rPr>
          <w:b w:val="0"/>
          <w:sz w:val="24"/>
          <w:szCs w:val="24"/>
        </w:rPr>
      </w:pPr>
      <w:r>
        <w:tab/>
      </w:r>
      <w:r>
        <w:rPr>
          <w:b w:val="0"/>
          <w:sz w:val="24"/>
          <w:szCs w:val="24"/>
        </w:rPr>
        <w:t xml:space="preserve">Daň z nehnuteľností zahŕňa: </w:t>
      </w:r>
    </w:p>
    <w:p w:rsidR="00E471BB" w:rsidRDefault="00E471BB" w:rsidP="00E471BB">
      <w:pPr>
        <w:rPr>
          <w:b/>
          <w:sz w:val="24"/>
          <w:szCs w:val="24"/>
        </w:rPr>
      </w:pPr>
      <w:r>
        <w:rPr>
          <w:b/>
          <w:sz w:val="24"/>
          <w:szCs w:val="24"/>
        </w:rPr>
        <w:t>a/ daň z pozemkov,</w:t>
      </w:r>
    </w:p>
    <w:p w:rsidR="00E471BB" w:rsidRDefault="00E471BB" w:rsidP="00E471BB">
      <w:pPr>
        <w:rPr>
          <w:b/>
          <w:sz w:val="24"/>
          <w:szCs w:val="24"/>
        </w:rPr>
      </w:pPr>
      <w:r>
        <w:rPr>
          <w:b/>
          <w:sz w:val="24"/>
          <w:szCs w:val="24"/>
        </w:rPr>
        <w:t>b/ daň zo stavieb,</w:t>
      </w:r>
    </w:p>
    <w:p w:rsidR="00E471BB" w:rsidRDefault="00E471BB" w:rsidP="00E471BB">
      <w:pPr>
        <w:rPr>
          <w:sz w:val="24"/>
          <w:szCs w:val="24"/>
        </w:rPr>
      </w:pPr>
      <w:r>
        <w:rPr>
          <w:b/>
          <w:sz w:val="24"/>
          <w:szCs w:val="24"/>
        </w:rPr>
        <w:t>c/ daň z bytov a z nebytových priestorov v bytovom</w:t>
      </w:r>
      <w:r>
        <w:rPr>
          <w:sz w:val="24"/>
          <w:szCs w:val="24"/>
        </w:rPr>
        <w:t xml:space="preserve"> </w:t>
      </w:r>
      <w:r w:rsidRPr="00FF2E8A">
        <w:rPr>
          <w:b/>
          <w:sz w:val="24"/>
          <w:szCs w:val="24"/>
        </w:rPr>
        <w:t>dome</w:t>
      </w:r>
      <w:r>
        <w:rPr>
          <w:sz w:val="24"/>
          <w:szCs w:val="24"/>
        </w:rPr>
        <w:t xml:space="preserve"> (ďalej len „daň z bytov“).</w:t>
      </w:r>
    </w:p>
    <w:p w:rsidR="00E471BB" w:rsidRDefault="00E471BB" w:rsidP="00E471BB">
      <w:pPr>
        <w:rPr>
          <w:sz w:val="24"/>
          <w:szCs w:val="24"/>
        </w:rPr>
      </w:pPr>
    </w:p>
    <w:p w:rsidR="00E471BB" w:rsidRPr="004F26F5" w:rsidRDefault="00E471BB" w:rsidP="00E471BB">
      <w:pPr>
        <w:jc w:val="center"/>
        <w:rPr>
          <w:b/>
          <w:sz w:val="28"/>
          <w:szCs w:val="28"/>
        </w:rPr>
      </w:pPr>
    </w:p>
    <w:p w:rsidR="00E471BB" w:rsidRPr="004F26F5" w:rsidRDefault="00E471BB" w:rsidP="00E471BB">
      <w:pPr>
        <w:jc w:val="center"/>
        <w:rPr>
          <w:b/>
          <w:bCs/>
          <w:sz w:val="28"/>
          <w:szCs w:val="28"/>
        </w:rPr>
      </w:pPr>
      <w:r w:rsidRPr="004F26F5">
        <w:rPr>
          <w:b/>
          <w:bCs/>
          <w:sz w:val="28"/>
          <w:szCs w:val="28"/>
        </w:rPr>
        <w:t>§ 5</w:t>
      </w:r>
    </w:p>
    <w:p w:rsidR="00E471BB" w:rsidRPr="004F26F5" w:rsidRDefault="00E471BB" w:rsidP="00E471BB">
      <w:pPr>
        <w:pStyle w:val="Nadpis4"/>
        <w:rPr>
          <w:bCs/>
          <w:szCs w:val="28"/>
        </w:rPr>
      </w:pPr>
      <w:r w:rsidRPr="004F26F5">
        <w:rPr>
          <w:bCs/>
          <w:szCs w:val="28"/>
        </w:rPr>
        <w:t>Daň z pozemkov</w:t>
      </w:r>
    </w:p>
    <w:p w:rsidR="00E471BB" w:rsidRDefault="00E471BB" w:rsidP="00E471BB">
      <w:pPr>
        <w:ind w:firstLine="720"/>
        <w:jc w:val="both"/>
        <w:rPr>
          <w:b/>
        </w:rPr>
      </w:pPr>
    </w:p>
    <w:p w:rsidR="00E45A7B" w:rsidRDefault="00E471BB" w:rsidP="00E471BB">
      <w:pPr>
        <w:ind w:firstLine="720"/>
        <w:jc w:val="both"/>
        <w:rPr>
          <w:sz w:val="24"/>
          <w:szCs w:val="24"/>
        </w:rPr>
      </w:pPr>
      <w:r>
        <w:rPr>
          <w:sz w:val="24"/>
          <w:szCs w:val="24"/>
        </w:rPr>
        <w:t>(1) Daňovníkom dane z pozemkov sú tí, ktorí sú uvedení v ustanovení § 5 zák</w:t>
      </w:r>
      <w:r w:rsidR="00E45A7B">
        <w:rPr>
          <w:sz w:val="24"/>
          <w:szCs w:val="24"/>
        </w:rPr>
        <w:t>ona</w:t>
      </w:r>
      <w:r>
        <w:rPr>
          <w:sz w:val="24"/>
          <w:szCs w:val="24"/>
        </w:rPr>
        <w:t xml:space="preserve"> </w:t>
      </w:r>
    </w:p>
    <w:p w:rsidR="00E471BB" w:rsidRDefault="00E471BB" w:rsidP="00E471BB">
      <w:pPr>
        <w:ind w:firstLine="720"/>
        <w:jc w:val="both"/>
        <w:rPr>
          <w:sz w:val="24"/>
          <w:szCs w:val="24"/>
        </w:rPr>
      </w:pPr>
      <w:r>
        <w:rPr>
          <w:sz w:val="24"/>
          <w:szCs w:val="24"/>
        </w:rPr>
        <w:t xml:space="preserve">(2) Predmetom dane z pozemkov sú pozemky na území obce </w:t>
      </w:r>
      <w:r w:rsidR="00DE6A9D">
        <w:rPr>
          <w:sz w:val="24"/>
          <w:szCs w:val="24"/>
        </w:rPr>
        <w:t xml:space="preserve">Svidnička </w:t>
      </w:r>
      <w:r>
        <w:rPr>
          <w:sz w:val="24"/>
          <w:szCs w:val="24"/>
        </w:rPr>
        <w:t>v členení podľa § 6 ods. 1</w:t>
      </w:r>
      <w:r w:rsidR="00E45A7B">
        <w:rPr>
          <w:sz w:val="24"/>
          <w:szCs w:val="24"/>
        </w:rPr>
        <w:t xml:space="preserve"> až 7 zákona </w:t>
      </w:r>
      <w:r>
        <w:rPr>
          <w:sz w:val="24"/>
          <w:szCs w:val="24"/>
        </w:rPr>
        <w:t>.</w:t>
      </w:r>
    </w:p>
    <w:p w:rsidR="00E45A7B" w:rsidRDefault="00E471BB" w:rsidP="00E45A7B">
      <w:pPr>
        <w:ind w:firstLine="708"/>
        <w:jc w:val="both"/>
        <w:rPr>
          <w:sz w:val="24"/>
          <w:szCs w:val="24"/>
        </w:rPr>
      </w:pPr>
      <w:r>
        <w:rPr>
          <w:sz w:val="24"/>
          <w:szCs w:val="24"/>
        </w:rPr>
        <w:t>(3) Spôsob výpočtu základu dane z pozemkov je uvedený v ustanoven</w:t>
      </w:r>
      <w:r w:rsidR="00E45A7B">
        <w:rPr>
          <w:sz w:val="24"/>
          <w:szCs w:val="24"/>
        </w:rPr>
        <w:t>í § 7</w:t>
      </w:r>
      <w:r w:rsidR="00FE18F6">
        <w:rPr>
          <w:sz w:val="24"/>
          <w:szCs w:val="24"/>
        </w:rPr>
        <w:t xml:space="preserve"> zákona</w:t>
      </w:r>
      <w:r w:rsidR="00E45A7B">
        <w:rPr>
          <w:sz w:val="24"/>
          <w:szCs w:val="24"/>
        </w:rPr>
        <w:t xml:space="preserve"> </w:t>
      </w:r>
      <w:r>
        <w:rPr>
          <w:sz w:val="24"/>
          <w:szCs w:val="24"/>
        </w:rPr>
        <w:t>. Výpočet sa musí prevádzať vždy k  l. januáru zdaňovacieho obdobia.    Na zmeny, ktoré nastanú počas zdaňovacieho obdobia správca dane nebude prihliadať, okrem prípadov, kde je to upravené platnou právnou úpravou.</w:t>
      </w:r>
    </w:p>
    <w:p w:rsidR="006C36B4" w:rsidRDefault="00E45A7B" w:rsidP="00E45A7B">
      <w:pPr>
        <w:ind w:firstLine="708"/>
        <w:jc w:val="both"/>
        <w:rPr>
          <w:sz w:val="24"/>
          <w:szCs w:val="24"/>
        </w:rPr>
      </w:pPr>
      <w:r w:rsidRPr="00E45A7B">
        <w:rPr>
          <w:sz w:val="24"/>
          <w:szCs w:val="24"/>
        </w:rPr>
        <w:t xml:space="preserve"> </w:t>
      </w:r>
      <w:r w:rsidRPr="005347C6">
        <w:rPr>
          <w:sz w:val="24"/>
          <w:szCs w:val="24"/>
        </w:rPr>
        <w:t>(</w:t>
      </w:r>
      <w:r w:rsidR="00FE18F6">
        <w:rPr>
          <w:sz w:val="24"/>
          <w:szCs w:val="24"/>
        </w:rPr>
        <w:t>4</w:t>
      </w:r>
      <w:r w:rsidRPr="005347C6">
        <w:rPr>
          <w:sz w:val="24"/>
          <w:szCs w:val="24"/>
        </w:rPr>
        <w:t xml:space="preserve">)Základom dane  z pozemkov </w:t>
      </w:r>
      <w:r w:rsidR="00DA4DB2">
        <w:rPr>
          <w:sz w:val="24"/>
          <w:szCs w:val="24"/>
        </w:rPr>
        <w:t>pre druh</w:t>
      </w:r>
      <w:r w:rsidRPr="005347C6">
        <w:rPr>
          <w:sz w:val="24"/>
          <w:szCs w:val="24"/>
        </w:rPr>
        <w:t xml:space="preserve"> orná pôda</w:t>
      </w:r>
      <w:r w:rsidR="00DA4DB2">
        <w:rPr>
          <w:sz w:val="24"/>
          <w:szCs w:val="24"/>
        </w:rPr>
        <w:t xml:space="preserve"> a trvalé trávne porasty</w:t>
      </w:r>
      <w:r w:rsidRPr="005347C6">
        <w:rPr>
          <w:sz w:val="24"/>
          <w:szCs w:val="24"/>
        </w:rPr>
        <w:t xml:space="preserve"> je hodnota p</w:t>
      </w:r>
      <w:r w:rsidR="00DA4DB2">
        <w:rPr>
          <w:sz w:val="24"/>
          <w:szCs w:val="24"/>
        </w:rPr>
        <w:t xml:space="preserve">ozemku bez porastov </w:t>
      </w:r>
      <w:r w:rsidRPr="005347C6">
        <w:rPr>
          <w:sz w:val="24"/>
          <w:szCs w:val="24"/>
        </w:rPr>
        <w:t xml:space="preserve"> určená vynásobením výmery pozemkov v m2 a hodnoty pôdy za l m2</w:t>
      </w:r>
      <w:r w:rsidR="00DA4DB2">
        <w:rPr>
          <w:sz w:val="24"/>
          <w:szCs w:val="24"/>
        </w:rPr>
        <w:t>.</w:t>
      </w:r>
      <w:r w:rsidRPr="005347C6">
        <w:rPr>
          <w:sz w:val="24"/>
          <w:szCs w:val="24"/>
        </w:rPr>
        <w:t xml:space="preserve"> </w:t>
      </w:r>
    </w:p>
    <w:p w:rsidR="00DA4DB2" w:rsidRDefault="006C36B4" w:rsidP="00E45A7B">
      <w:pPr>
        <w:ind w:firstLine="708"/>
        <w:jc w:val="both"/>
        <w:rPr>
          <w:sz w:val="24"/>
          <w:szCs w:val="24"/>
        </w:rPr>
      </w:pPr>
      <w:r>
        <w:rPr>
          <w:sz w:val="24"/>
          <w:szCs w:val="24"/>
        </w:rPr>
        <w:t xml:space="preserve">Hodnota pôdy v katastri obce </w:t>
      </w:r>
      <w:r w:rsidR="00DE6A9D">
        <w:rPr>
          <w:sz w:val="24"/>
          <w:szCs w:val="24"/>
        </w:rPr>
        <w:t xml:space="preserve">Svidnička </w:t>
      </w:r>
      <w:r>
        <w:rPr>
          <w:sz w:val="24"/>
          <w:szCs w:val="24"/>
        </w:rPr>
        <w:t>je:</w:t>
      </w:r>
      <w:r w:rsidR="00DA4DB2">
        <w:rPr>
          <w:sz w:val="24"/>
          <w:szCs w:val="24"/>
        </w:rPr>
        <w:t xml:space="preserve">   </w:t>
      </w:r>
    </w:p>
    <w:p w:rsidR="00DA4DB2" w:rsidRPr="006C36B4" w:rsidRDefault="006C36B4" w:rsidP="006C36B4">
      <w:pPr>
        <w:pStyle w:val="Odsekzoznamu"/>
        <w:numPr>
          <w:ilvl w:val="0"/>
          <w:numId w:val="14"/>
        </w:numPr>
        <w:jc w:val="both"/>
        <w:rPr>
          <w:b/>
        </w:rPr>
      </w:pPr>
      <w:r>
        <w:rPr>
          <w:b/>
        </w:rPr>
        <w:t>o</w:t>
      </w:r>
      <w:r w:rsidR="00DA4DB2" w:rsidRPr="006C36B4">
        <w:rPr>
          <w:b/>
        </w:rPr>
        <w:t>rná pôda 0,</w:t>
      </w:r>
      <w:r w:rsidR="00DE6A9D">
        <w:rPr>
          <w:b/>
        </w:rPr>
        <w:t>14</w:t>
      </w:r>
      <w:r w:rsidR="00DA4DB2" w:rsidRPr="006C36B4">
        <w:rPr>
          <w:b/>
        </w:rPr>
        <w:t xml:space="preserve"> €/m2</w:t>
      </w:r>
    </w:p>
    <w:p w:rsidR="00E45A7B" w:rsidRPr="00FF2E8A" w:rsidRDefault="006C36B4" w:rsidP="00DA4DB2">
      <w:pPr>
        <w:ind w:firstLine="708"/>
        <w:jc w:val="both"/>
        <w:rPr>
          <w:b/>
          <w:sz w:val="24"/>
          <w:szCs w:val="24"/>
        </w:rPr>
      </w:pPr>
      <w:r>
        <w:rPr>
          <w:b/>
          <w:sz w:val="24"/>
          <w:szCs w:val="24"/>
        </w:rPr>
        <w:t>-    t</w:t>
      </w:r>
      <w:r w:rsidR="00DA4DB2" w:rsidRPr="00FF2E8A">
        <w:rPr>
          <w:b/>
          <w:sz w:val="24"/>
          <w:szCs w:val="24"/>
        </w:rPr>
        <w:t>rvalé trávne porasty 0,</w:t>
      </w:r>
      <w:r w:rsidR="00DE6A9D">
        <w:rPr>
          <w:b/>
          <w:sz w:val="24"/>
          <w:szCs w:val="24"/>
        </w:rPr>
        <w:t>0368</w:t>
      </w:r>
      <w:r w:rsidR="00DA4DB2" w:rsidRPr="00FF2E8A">
        <w:rPr>
          <w:b/>
          <w:sz w:val="24"/>
          <w:szCs w:val="24"/>
        </w:rPr>
        <w:t xml:space="preserve"> €/m</w:t>
      </w:r>
    </w:p>
    <w:p w:rsidR="0018411C" w:rsidRDefault="00E45A7B" w:rsidP="0018411C">
      <w:pPr>
        <w:pStyle w:val="Zarkazkladnhotextu3"/>
        <w:ind w:left="0" w:firstLine="708"/>
        <w:jc w:val="both"/>
        <w:rPr>
          <w:b/>
          <w:bCs/>
          <w:sz w:val="24"/>
          <w:szCs w:val="24"/>
        </w:rPr>
      </w:pPr>
      <w:r w:rsidRPr="005347C6">
        <w:rPr>
          <w:sz w:val="24"/>
          <w:szCs w:val="24"/>
        </w:rPr>
        <w:t xml:space="preserve"> (</w:t>
      </w:r>
      <w:r w:rsidR="00FE18F6">
        <w:rPr>
          <w:sz w:val="24"/>
          <w:szCs w:val="24"/>
        </w:rPr>
        <w:t>5</w:t>
      </w:r>
      <w:r w:rsidRPr="005347C6">
        <w:rPr>
          <w:sz w:val="24"/>
          <w:szCs w:val="24"/>
        </w:rPr>
        <w:t xml:space="preserve">) Základom dane z pozemkov  pre lesné pozemky, na ktorých sú hospodárske lesy, je hodnota pozemku určená vynásobením výmery pozemkov v m2 a hodnoty pozemku zistenej na l m2 podľa zákona č. 382/20004 Z.z. o znalcoch, tlmočníkoch a prekladateľoch a o zmene a doplnení niektorých zákonov a vyhlášky č. 492/2004 Z.z. o stanovení všeobecnej hodnoty majetku </w:t>
      </w:r>
      <w:r>
        <w:rPr>
          <w:sz w:val="24"/>
          <w:szCs w:val="24"/>
        </w:rPr>
        <w:t>.</w:t>
      </w:r>
      <w:r w:rsidRPr="005347C6">
        <w:rPr>
          <w:b/>
          <w:bCs/>
          <w:sz w:val="24"/>
          <w:szCs w:val="24"/>
        </w:rPr>
        <w:t xml:space="preserve"> </w:t>
      </w:r>
    </w:p>
    <w:p w:rsidR="00FE18F6" w:rsidRDefault="00DA4DB2" w:rsidP="0018411C">
      <w:pPr>
        <w:pStyle w:val="Zarkazkladnhotextu3"/>
        <w:ind w:left="0" w:firstLine="708"/>
        <w:jc w:val="both"/>
        <w:rPr>
          <w:sz w:val="24"/>
          <w:szCs w:val="24"/>
        </w:rPr>
      </w:pPr>
      <w:r>
        <w:rPr>
          <w:sz w:val="24"/>
          <w:szCs w:val="24"/>
        </w:rPr>
        <w:t>(</w:t>
      </w:r>
      <w:r w:rsidR="00FE18F6">
        <w:rPr>
          <w:sz w:val="24"/>
          <w:szCs w:val="24"/>
        </w:rPr>
        <w:t>6</w:t>
      </w:r>
      <w:r w:rsidRPr="005347C6">
        <w:rPr>
          <w:sz w:val="24"/>
          <w:szCs w:val="24"/>
        </w:rPr>
        <w:t xml:space="preserve">) Základom dane z pozemkov </w:t>
      </w:r>
      <w:r>
        <w:rPr>
          <w:sz w:val="24"/>
          <w:szCs w:val="24"/>
        </w:rPr>
        <w:t>pre pozemky druhu záhrada</w:t>
      </w:r>
      <w:r w:rsidRPr="005347C6">
        <w:rPr>
          <w:sz w:val="24"/>
          <w:szCs w:val="24"/>
        </w:rPr>
        <w:t xml:space="preserve">, zastavané plochy a nádvoria, </w:t>
      </w:r>
      <w:r w:rsidR="00FE18F6">
        <w:rPr>
          <w:sz w:val="24"/>
          <w:szCs w:val="24"/>
        </w:rPr>
        <w:t>stavebné pozemky</w:t>
      </w:r>
      <w:r w:rsidR="00FF2E8A">
        <w:rPr>
          <w:sz w:val="24"/>
          <w:szCs w:val="24"/>
        </w:rPr>
        <w:t xml:space="preserve"> a </w:t>
      </w:r>
      <w:r w:rsidRPr="005347C6">
        <w:rPr>
          <w:sz w:val="24"/>
          <w:szCs w:val="24"/>
        </w:rPr>
        <w:t xml:space="preserve">ostatné plochy je hodnota </w:t>
      </w:r>
      <w:r w:rsidR="00FE18F6">
        <w:rPr>
          <w:sz w:val="24"/>
          <w:szCs w:val="24"/>
        </w:rPr>
        <w:t>pozemku</w:t>
      </w:r>
      <w:r w:rsidRPr="005347C6">
        <w:rPr>
          <w:sz w:val="24"/>
          <w:szCs w:val="24"/>
        </w:rPr>
        <w:t xml:space="preserve"> určená vynásobením výmery  pozemkov v m2 a hodnoty pôdy  pre obec</w:t>
      </w:r>
      <w:r w:rsidR="00DE6A9D">
        <w:rPr>
          <w:sz w:val="24"/>
          <w:szCs w:val="24"/>
        </w:rPr>
        <w:t xml:space="preserve"> Svidnička</w:t>
      </w:r>
      <w:r w:rsidR="00FE18F6">
        <w:rPr>
          <w:sz w:val="24"/>
          <w:szCs w:val="24"/>
        </w:rPr>
        <w:t>, obec do 1000 obyvateľov:</w:t>
      </w:r>
      <w:r>
        <w:rPr>
          <w:sz w:val="24"/>
          <w:szCs w:val="24"/>
        </w:rPr>
        <w:t xml:space="preserve"> </w:t>
      </w:r>
      <w:r w:rsidR="00FE18F6">
        <w:rPr>
          <w:sz w:val="24"/>
          <w:szCs w:val="24"/>
        </w:rPr>
        <w:t xml:space="preserve">  </w:t>
      </w:r>
    </w:p>
    <w:p w:rsidR="00FE18F6" w:rsidRPr="00FF2E8A" w:rsidRDefault="00FE18F6" w:rsidP="00DA4DB2">
      <w:pPr>
        <w:ind w:firstLine="708"/>
        <w:jc w:val="both"/>
        <w:rPr>
          <w:b/>
          <w:sz w:val="24"/>
          <w:szCs w:val="24"/>
        </w:rPr>
      </w:pPr>
      <w:r w:rsidRPr="00FF2E8A">
        <w:rPr>
          <w:b/>
          <w:sz w:val="24"/>
          <w:szCs w:val="24"/>
        </w:rPr>
        <w:t>- stavebné pozemky 13,27 €/m2</w:t>
      </w:r>
    </w:p>
    <w:p w:rsidR="00FE18F6" w:rsidRPr="00FF2E8A" w:rsidRDefault="00FE18F6" w:rsidP="00DA4DB2">
      <w:pPr>
        <w:ind w:firstLine="708"/>
        <w:jc w:val="both"/>
        <w:rPr>
          <w:b/>
          <w:sz w:val="24"/>
          <w:szCs w:val="24"/>
        </w:rPr>
      </w:pPr>
      <w:r w:rsidRPr="00FF2E8A">
        <w:rPr>
          <w:b/>
          <w:sz w:val="24"/>
          <w:szCs w:val="24"/>
        </w:rPr>
        <w:t>- záhrady 1,32 €/m2</w:t>
      </w:r>
    </w:p>
    <w:p w:rsidR="00FE18F6" w:rsidRPr="00FF2E8A" w:rsidRDefault="00FE18F6" w:rsidP="00DA4DB2">
      <w:pPr>
        <w:ind w:firstLine="708"/>
        <w:jc w:val="both"/>
        <w:rPr>
          <w:b/>
          <w:sz w:val="24"/>
          <w:szCs w:val="24"/>
        </w:rPr>
      </w:pPr>
      <w:r w:rsidRPr="00FF2E8A">
        <w:rPr>
          <w:b/>
          <w:sz w:val="24"/>
          <w:szCs w:val="24"/>
        </w:rPr>
        <w:t>- zastavané plochy a nádvoria 1,32 €/m2</w:t>
      </w:r>
    </w:p>
    <w:p w:rsidR="00FE18F6" w:rsidRPr="00FF2E8A" w:rsidRDefault="00FE18F6" w:rsidP="00DA4DB2">
      <w:pPr>
        <w:ind w:firstLine="708"/>
        <w:jc w:val="both"/>
        <w:rPr>
          <w:b/>
          <w:sz w:val="24"/>
          <w:szCs w:val="24"/>
        </w:rPr>
      </w:pPr>
      <w:r w:rsidRPr="00FF2E8A">
        <w:rPr>
          <w:b/>
          <w:sz w:val="24"/>
          <w:szCs w:val="24"/>
        </w:rPr>
        <w:t>- ostatné plochy   1,32 €/m2</w:t>
      </w:r>
    </w:p>
    <w:p w:rsidR="006B6A86" w:rsidRPr="006B6A86" w:rsidRDefault="006B6A86" w:rsidP="006B6A86">
      <w:pPr>
        <w:ind w:firstLine="720"/>
        <w:jc w:val="center"/>
        <w:rPr>
          <w:b/>
          <w:sz w:val="24"/>
          <w:szCs w:val="24"/>
        </w:rPr>
      </w:pPr>
    </w:p>
    <w:p w:rsidR="00E471BB" w:rsidRDefault="00FE18F6" w:rsidP="00E471BB">
      <w:pPr>
        <w:ind w:firstLine="720"/>
        <w:jc w:val="both"/>
        <w:rPr>
          <w:sz w:val="24"/>
          <w:szCs w:val="24"/>
        </w:rPr>
      </w:pPr>
      <w:r>
        <w:rPr>
          <w:sz w:val="24"/>
          <w:szCs w:val="24"/>
        </w:rPr>
        <w:lastRenderedPageBreak/>
        <w:t xml:space="preserve"> </w:t>
      </w:r>
      <w:r w:rsidR="00E471BB">
        <w:rPr>
          <w:sz w:val="24"/>
          <w:szCs w:val="24"/>
        </w:rPr>
        <w:t>(</w:t>
      </w:r>
      <w:r>
        <w:rPr>
          <w:sz w:val="24"/>
          <w:szCs w:val="24"/>
        </w:rPr>
        <w:t>7</w:t>
      </w:r>
      <w:r w:rsidR="00E471BB">
        <w:rPr>
          <w:sz w:val="24"/>
          <w:szCs w:val="24"/>
        </w:rPr>
        <w:t xml:space="preserve">) Všeobecná ročná sadzba dane z pozemkov je pre jednotlivé druhy pozemkov v obci </w:t>
      </w:r>
      <w:r w:rsidR="00DE6A9D">
        <w:rPr>
          <w:sz w:val="24"/>
          <w:szCs w:val="24"/>
        </w:rPr>
        <w:t xml:space="preserve">Svidnička </w:t>
      </w:r>
      <w:r w:rsidR="008172F4">
        <w:rPr>
          <w:sz w:val="24"/>
          <w:szCs w:val="24"/>
        </w:rPr>
        <w:t>nasledovná</w:t>
      </w:r>
      <w:r w:rsidR="00E471BB">
        <w:rPr>
          <w:sz w:val="24"/>
          <w:szCs w:val="24"/>
        </w:rPr>
        <w:t xml:space="preserve">: </w:t>
      </w:r>
    </w:p>
    <w:p w:rsidR="00E471BB" w:rsidRDefault="00E471BB" w:rsidP="00E471BB">
      <w:pPr>
        <w:rPr>
          <w:sz w:val="24"/>
        </w:rPr>
      </w:pPr>
      <w:r>
        <w:rPr>
          <w:sz w:val="24"/>
        </w:rPr>
        <w:t>a/  orná pôda</w:t>
      </w:r>
      <w:r w:rsidR="0032105D">
        <w:rPr>
          <w:sz w:val="24"/>
        </w:rPr>
        <w:t xml:space="preserve"> a</w:t>
      </w:r>
      <w:r>
        <w:rPr>
          <w:sz w:val="24"/>
        </w:rPr>
        <w:t xml:space="preserve"> trvalé trávne porasty                           </w:t>
      </w:r>
      <w:r w:rsidR="0032105D">
        <w:rPr>
          <w:sz w:val="24"/>
        </w:rPr>
        <w:t xml:space="preserve">            </w:t>
      </w:r>
      <w:r>
        <w:rPr>
          <w:sz w:val="24"/>
        </w:rPr>
        <w:t xml:space="preserve">  </w:t>
      </w:r>
      <w:r w:rsidR="0032105D">
        <w:rPr>
          <w:sz w:val="24"/>
        </w:rPr>
        <w:tab/>
      </w:r>
      <w:r w:rsidR="0032105D">
        <w:rPr>
          <w:sz w:val="24"/>
        </w:rPr>
        <w:tab/>
      </w:r>
      <w:r w:rsidR="0032105D">
        <w:rPr>
          <w:sz w:val="24"/>
        </w:rPr>
        <w:tab/>
        <w:t xml:space="preserve">  </w:t>
      </w:r>
      <w:r w:rsidR="009F47A3">
        <w:rPr>
          <w:sz w:val="24"/>
        </w:rPr>
        <w:t xml:space="preserve"> </w:t>
      </w:r>
      <w:r>
        <w:rPr>
          <w:sz w:val="24"/>
        </w:rPr>
        <w:t xml:space="preserve"> </w:t>
      </w:r>
      <w:r w:rsidR="00DE6A9D">
        <w:rPr>
          <w:b/>
          <w:sz w:val="24"/>
        </w:rPr>
        <w:t>1</w:t>
      </w:r>
      <w:r>
        <w:rPr>
          <w:b/>
          <w:sz w:val="24"/>
        </w:rPr>
        <w:t xml:space="preserve"> %</w:t>
      </w:r>
      <w:r>
        <w:rPr>
          <w:sz w:val="24"/>
        </w:rPr>
        <w:t xml:space="preserve"> </w:t>
      </w:r>
    </w:p>
    <w:p w:rsidR="00E471BB" w:rsidRDefault="008172F4" w:rsidP="00E471BB">
      <w:pPr>
        <w:rPr>
          <w:sz w:val="24"/>
        </w:rPr>
      </w:pPr>
      <w:r>
        <w:rPr>
          <w:sz w:val="24"/>
        </w:rPr>
        <w:t>b</w:t>
      </w:r>
      <w:r w:rsidR="00E471BB">
        <w:rPr>
          <w:sz w:val="24"/>
        </w:rPr>
        <w:t xml:space="preserve">/  záhrady                                                                               </w:t>
      </w:r>
      <w:r w:rsidR="0032105D">
        <w:rPr>
          <w:sz w:val="24"/>
        </w:rPr>
        <w:tab/>
      </w:r>
      <w:r w:rsidR="0032105D">
        <w:rPr>
          <w:sz w:val="24"/>
        </w:rPr>
        <w:tab/>
      </w:r>
      <w:r w:rsidR="0032105D">
        <w:rPr>
          <w:sz w:val="24"/>
        </w:rPr>
        <w:tab/>
      </w:r>
      <w:r w:rsidR="00E471BB">
        <w:rPr>
          <w:sz w:val="24"/>
        </w:rPr>
        <w:t xml:space="preserve"> </w:t>
      </w:r>
      <w:r w:rsidR="009F47A3">
        <w:rPr>
          <w:sz w:val="24"/>
        </w:rPr>
        <w:t xml:space="preserve">  </w:t>
      </w:r>
      <w:r w:rsidR="00E471BB">
        <w:rPr>
          <w:sz w:val="24"/>
        </w:rPr>
        <w:t xml:space="preserve"> </w:t>
      </w:r>
      <w:r w:rsidR="00DE6A9D">
        <w:rPr>
          <w:b/>
          <w:sz w:val="24"/>
        </w:rPr>
        <w:t>0,5</w:t>
      </w:r>
      <w:r w:rsidR="004236A9">
        <w:rPr>
          <w:b/>
          <w:sz w:val="24"/>
        </w:rPr>
        <w:t>0</w:t>
      </w:r>
      <w:r w:rsidR="00E471BB">
        <w:rPr>
          <w:b/>
          <w:sz w:val="24"/>
        </w:rPr>
        <w:t xml:space="preserve"> %</w:t>
      </w:r>
    </w:p>
    <w:p w:rsidR="00E471BB" w:rsidRDefault="008172F4" w:rsidP="00E471BB">
      <w:pPr>
        <w:rPr>
          <w:sz w:val="24"/>
        </w:rPr>
      </w:pPr>
      <w:r>
        <w:rPr>
          <w:sz w:val="24"/>
        </w:rPr>
        <w:t>c/</w:t>
      </w:r>
      <w:r w:rsidR="00E471BB">
        <w:rPr>
          <w:sz w:val="24"/>
        </w:rPr>
        <w:t xml:space="preserve">  lesné pozemky, na ktorých sú hospodárske lesy                  </w:t>
      </w:r>
      <w:r w:rsidR="0032105D">
        <w:rPr>
          <w:sz w:val="24"/>
        </w:rPr>
        <w:tab/>
      </w:r>
      <w:r w:rsidR="0032105D">
        <w:rPr>
          <w:sz w:val="24"/>
        </w:rPr>
        <w:tab/>
      </w:r>
      <w:r w:rsidR="0032105D">
        <w:rPr>
          <w:sz w:val="24"/>
        </w:rPr>
        <w:tab/>
      </w:r>
      <w:r w:rsidR="00E471BB">
        <w:rPr>
          <w:sz w:val="24"/>
        </w:rPr>
        <w:t xml:space="preserve"> </w:t>
      </w:r>
      <w:r w:rsidR="0032105D">
        <w:rPr>
          <w:sz w:val="24"/>
        </w:rPr>
        <w:t xml:space="preserve">  </w:t>
      </w:r>
      <w:r w:rsidR="009F47A3">
        <w:rPr>
          <w:sz w:val="24"/>
        </w:rPr>
        <w:t xml:space="preserve"> </w:t>
      </w:r>
      <w:r w:rsidR="00DE6A9D">
        <w:rPr>
          <w:b/>
          <w:sz w:val="24"/>
        </w:rPr>
        <w:t>0,5</w:t>
      </w:r>
      <w:r w:rsidR="004236A9">
        <w:rPr>
          <w:b/>
          <w:sz w:val="24"/>
        </w:rPr>
        <w:t>0</w:t>
      </w:r>
      <w:r w:rsidR="00E471BB">
        <w:rPr>
          <w:b/>
          <w:sz w:val="24"/>
        </w:rPr>
        <w:t xml:space="preserve"> %</w:t>
      </w:r>
    </w:p>
    <w:p w:rsidR="00E471BB" w:rsidRDefault="008172F4" w:rsidP="00E471BB">
      <w:pPr>
        <w:rPr>
          <w:sz w:val="24"/>
        </w:rPr>
      </w:pPr>
      <w:r>
        <w:rPr>
          <w:sz w:val="24"/>
        </w:rPr>
        <w:t>d</w:t>
      </w:r>
      <w:r w:rsidR="00E471BB">
        <w:rPr>
          <w:sz w:val="24"/>
        </w:rPr>
        <w:t xml:space="preserve">/ </w:t>
      </w:r>
      <w:r w:rsidR="0032105D">
        <w:rPr>
          <w:sz w:val="24"/>
        </w:rPr>
        <w:t xml:space="preserve"> zastavané plochy a nádvoria,</w:t>
      </w:r>
      <w:r w:rsidR="00E471BB">
        <w:rPr>
          <w:sz w:val="24"/>
        </w:rPr>
        <w:t xml:space="preserve">  </w:t>
      </w:r>
      <w:r w:rsidR="0032105D">
        <w:t>ostatné plochy okrem stavebných pozemkov</w:t>
      </w:r>
      <w:r w:rsidR="00E471BB">
        <w:rPr>
          <w:sz w:val="24"/>
        </w:rPr>
        <w:t xml:space="preserve">             </w:t>
      </w:r>
      <w:r w:rsidR="0032105D">
        <w:rPr>
          <w:sz w:val="24"/>
        </w:rPr>
        <w:t xml:space="preserve">  </w:t>
      </w:r>
      <w:r w:rsidR="00DE6A9D">
        <w:rPr>
          <w:b/>
          <w:sz w:val="24"/>
        </w:rPr>
        <w:t>0,5</w:t>
      </w:r>
      <w:r w:rsidR="0032105D" w:rsidRPr="0032105D">
        <w:rPr>
          <w:b/>
          <w:sz w:val="24"/>
        </w:rPr>
        <w:t>0</w:t>
      </w:r>
      <w:r w:rsidR="00E471BB" w:rsidRPr="0032105D">
        <w:rPr>
          <w:b/>
          <w:sz w:val="24"/>
        </w:rPr>
        <w:t xml:space="preserve"> </w:t>
      </w:r>
      <w:r w:rsidR="0032105D" w:rsidRPr="0032105D">
        <w:rPr>
          <w:b/>
          <w:sz w:val="24"/>
        </w:rPr>
        <w:t>%</w:t>
      </w:r>
      <w:r w:rsidR="00E471BB">
        <w:rPr>
          <w:sz w:val="24"/>
        </w:rPr>
        <w:t xml:space="preserve">                     </w:t>
      </w:r>
    </w:p>
    <w:p w:rsidR="00E471BB" w:rsidRDefault="008172F4" w:rsidP="00E471BB">
      <w:pPr>
        <w:rPr>
          <w:sz w:val="24"/>
        </w:rPr>
      </w:pPr>
      <w:r>
        <w:rPr>
          <w:sz w:val="24"/>
        </w:rPr>
        <w:t>e</w:t>
      </w:r>
      <w:r w:rsidR="00E471BB">
        <w:rPr>
          <w:sz w:val="24"/>
        </w:rPr>
        <w:t xml:space="preserve">/   stavebné pozemky                                                                </w:t>
      </w:r>
      <w:r w:rsidR="0032105D">
        <w:rPr>
          <w:sz w:val="24"/>
        </w:rPr>
        <w:tab/>
      </w:r>
      <w:r w:rsidR="0032105D">
        <w:rPr>
          <w:sz w:val="24"/>
        </w:rPr>
        <w:tab/>
      </w:r>
      <w:r w:rsidR="0032105D">
        <w:rPr>
          <w:sz w:val="24"/>
        </w:rPr>
        <w:tab/>
        <w:t xml:space="preserve"> </w:t>
      </w:r>
      <w:r w:rsidR="00E471BB">
        <w:rPr>
          <w:sz w:val="24"/>
        </w:rPr>
        <w:t xml:space="preserve"> </w:t>
      </w:r>
      <w:r w:rsidR="0032105D">
        <w:rPr>
          <w:sz w:val="24"/>
        </w:rPr>
        <w:t xml:space="preserve"> </w:t>
      </w:r>
      <w:r w:rsidR="009F47A3">
        <w:rPr>
          <w:sz w:val="24"/>
        </w:rPr>
        <w:t xml:space="preserve"> </w:t>
      </w:r>
      <w:r w:rsidR="004236A9">
        <w:rPr>
          <w:b/>
          <w:sz w:val="24"/>
        </w:rPr>
        <w:t>0,</w:t>
      </w:r>
      <w:r w:rsidR="00DE6A9D">
        <w:rPr>
          <w:b/>
          <w:sz w:val="24"/>
        </w:rPr>
        <w:t>25</w:t>
      </w:r>
      <w:r w:rsidR="00E471BB">
        <w:rPr>
          <w:b/>
          <w:sz w:val="24"/>
        </w:rPr>
        <w:t xml:space="preserve"> %</w:t>
      </w:r>
    </w:p>
    <w:p w:rsidR="00E471BB" w:rsidRPr="00457928" w:rsidRDefault="00E471BB" w:rsidP="00E471BB">
      <w:pPr>
        <w:pStyle w:val="Zkladntext2"/>
        <w:spacing w:line="240" w:lineRule="auto"/>
        <w:ind w:firstLine="708"/>
        <w:jc w:val="center"/>
        <w:rPr>
          <w:szCs w:val="22"/>
        </w:rPr>
      </w:pPr>
    </w:p>
    <w:p w:rsidR="00E471BB" w:rsidRPr="004F26F5" w:rsidRDefault="00E471BB" w:rsidP="00E471BB">
      <w:pPr>
        <w:jc w:val="center"/>
        <w:rPr>
          <w:b/>
          <w:bCs/>
          <w:sz w:val="28"/>
          <w:szCs w:val="28"/>
        </w:rPr>
      </w:pPr>
      <w:r w:rsidRPr="004F26F5">
        <w:rPr>
          <w:b/>
          <w:bCs/>
          <w:sz w:val="28"/>
          <w:szCs w:val="28"/>
        </w:rPr>
        <w:t>§ 6</w:t>
      </w:r>
    </w:p>
    <w:p w:rsidR="00E471BB" w:rsidRPr="004F26F5" w:rsidRDefault="00E471BB" w:rsidP="00E471BB">
      <w:pPr>
        <w:pStyle w:val="Nadpis4"/>
        <w:rPr>
          <w:bCs/>
          <w:szCs w:val="28"/>
        </w:rPr>
      </w:pPr>
      <w:r w:rsidRPr="004F26F5">
        <w:rPr>
          <w:bCs/>
          <w:szCs w:val="28"/>
        </w:rPr>
        <w:t>Daň zo stavieb</w:t>
      </w:r>
    </w:p>
    <w:p w:rsidR="00E471BB" w:rsidRDefault="00E471BB" w:rsidP="00E471BB">
      <w:pPr>
        <w:ind w:firstLine="720"/>
        <w:jc w:val="both"/>
        <w:rPr>
          <w:b/>
          <w:sz w:val="24"/>
          <w:szCs w:val="24"/>
        </w:rPr>
      </w:pPr>
    </w:p>
    <w:p w:rsidR="00E471BB" w:rsidRDefault="00E471BB" w:rsidP="00E471BB">
      <w:pPr>
        <w:ind w:firstLine="720"/>
        <w:jc w:val="both"/>
        <w:rPr>
          <w:sz w:val="24"/>
          <w:szCs w:val="24"/>
        </w:rPr>
      </w:pPr>
      <w:r>
        <w:rPr>
          <w:sz w:val="24"/>
          <w:szCs w:val="24"/>
        </w:rPr>
        <w:t>(1) Daňovníkom dane zo stavieb sú tí, ktorí sú uvedení v ustanovení § 9 zákona .</w:t>
      </w:r>
    </w:p>
    <w:p w:rsidR="00E471BB" w:rsidRDefault="00E471BB" w:rsidP="00E471BB">
      <w:pPr>
        <w:ind w:firstLine="720"/>
        <w:jc w:val="both"/>
        <w:rPr>
          <w:sz w:val="24"/>
          <w:szCs w:val="24"/>
        </w:rPr>
      </w:pPr>
      <w:r>
        <w:rPr>
          <w:sz w:val="24"/>
          <w:szCs w:val="24"/>
        </w:rPr>
        <w:t>(2) Predmetom dane zo stavieb sú stavby na území obce</w:t>
      </w:r>
      <w:r w:rsidR="00594C98">
        <w:rPr>
          <w:sz w:val="24"/>
          <w:szCs w:val="24"/>
        </w:rPr>
        <w:t xml:space="preserve"> </w:t>
      </w:r>
      <w:r w:rsidR="00DE6A9D">
        <w:rPr>
          <w:sz w:val="24"/>
          <w:szCs w:val="24"/>
        </w:rPr>
        <w:t>Svidnička</w:t>
      </w:r>
      <w:r>
        <w:rPr>
          <w:b/>
          <w:sz w:val="24"/>
          <w:szCs w:val="24"/>
        </w:rPr>
        <w:t>,</w:t>
      </w:r>
      <w:r>
        <w:rPr>
          <w:sz w:val="24"/>
          <w:szCs w:val="24"/>
        </w:rPr>
        <w:t xml:space="preserve"> ktoré majú jedno alebo viac nadzemných alebo podzemných</w:t>
      </w:r>
      <w:r>
        <w:rPr>
          <w:i/>
          <w:iCs/>
          <w:sz w:val="24"/>
          <w:szCs w:val="24"/>
        </w:rPr>
        <w:t xml:space="preserve"> </w:t>
      </w:r>
      <w:r>
        <w:rPr>
          <w:sz w:val="24"/>
          <w:szCs w:val="24"/>
        </w:rPr>
        <w:t>podlaží spojené so zemou pevným základom. Na daňovú povinnosť nemá vplyv skutočnosť, že sa stavba prestala užívať.</w:t>
      </w:r>
    </w:p>
    <w:p w:rsidR="00E471BB" w:rsidRDefault="00E471BB" w:rsidP="00E471BB">
      <w:pPr>
        <w:ind w:firstLine="720"/>
        <w:jc w:val="both"/>
        <w:rPr>
          <w:sz w:val="24"/>
          <w:szCs w:val="24"/>
        </w:rPr>
      </w:pPr>
      <w:r>
        <w:rPr>
          <w:sz w:val="24"/>
          <w:szCs w:val="24"/>
        </w:rPr>
        <w:t>(3) Základom dane zo stavieb je výmera zastavanej plochy v m</w:t>
      </w:r>
      <w:r>
        <w:rPr>
          <w:sz w:val="24"/>
          <w:szCs w:val="24"/>
          <w:vertAlign w:val="superscript"/>
        </w:rPr>
        <w:t>2</w:t>
      </w:r>
      <w:r>
        <w:rPr>
          <w:sz w:val="24"/>
          <w:szCs w:val="24"/>
        </w:rPr>
        <w:t xml:space="preserve">. Zastavanou plochou sa rozumie pôdorys stavby na úrovni najrozsiahlejšej nadzemnej časti stavby, pričom sa do zastavanej plochy nezapočítava prečnievajúca časť strešnej konštrukcie stavby. </w:t>
      </w:r>
    </w:p>
    <w:p w:rsidR="00E471BB" w:rsidRPr="00FE18F6" w:rsidRDefault="00E471BB" w:rsidP="00E471BB">
      <w:pPr>
        <w:ind w:firstLine="720"/>
        <w:jc w:val="both"/>
        <w:rPr>
          <w:sz w:val="24"/>
          <w:szCs w:val="24"/>
        </w:rPr>
      </w:pPr>
      <w:r>
        <w:rPr>
          <w:sz w:val="24"/>
          <w:szCs w:val="24"/>
        </w:rPr>
        <w:t>(</w:t>
      </w:r>
      <w:r w:rsidR="00FE18F6">
        <w:rPr>
          <w:sz w:val="24"/>
          <w:szCs w:val="24"/>
        </w:rPr>
        <w:t>4</w:t>
      </w:r>
      <w:r>
        <w:rPr>
          <w:sz w:val="24"/>
          <w:szCs w:val="24"/>
        </w:rPr>
        <w:t xml:space="preserve">) V  obci </w:t>
      </w:r>
      <w:r w:rsidR="00DE6A9D">
        <w:rPr>
          <w:sz w:val="24"/>
          <w:szCs w:val="24"/>
        </w:rPr>
        <w:t xml:space="preserve">Svidnička </w:t>
      </w:r>
      <w:r w:rsidRPr="00FE18F6">
        <w:rPr>
          <w:sz w:val="24"/>
          <w:szCs w:val="24"/>
        </w:rPr>
        <w:t>je sadzba dane zo stavieb n</w:t>
      </w:r>
      <w:r w:rsidR="00C24B98" w:rsidRPr="00FE18F6">
        <w:rPr>
          <w:sz w:val="24"/>
          <w:szCs w:val="24"/>
        </w:rPr>
        <w:t>a</w:t>
      </w:r>
      <w:r w:rsidRPr="00FE18F6">
        <w:rPr>
          <w:sz w:val="24"/>
          <w:szCs w:val="24"/>
        </w:rPr>
        <w:t>sledovná:</w:t>
      </w:r>
    </w:p>
    <w:p w:rsidR="00E471BB" w:rsidRPr="00FE18F6" w:rsidRDefault="00E471BB" w:rsidP="00E471BB">
      <w:pPr>
        <w:ind w:firstLine="720"/>
        <w:jc w:val="both"/>
      </w:pPr>
    </w:p>
    <w:p w:rsidR="00E471BB" w:rsidRDefault="00E471BB" w:rsidP="00E471BB">
      <w:pPr>
        <w:rPr>
          <w:b/>
          <w:sz w:val="24"/>
        </w:rPr>
      </w:pPr>
      <w:r>
        <w:rPr>
          <w:sz w:val="24"/>
        </w:rPr>
        <w:t>a/  stavby na bývanie a </w:t>
      </w:r>
      <w:r w:rsidR="00E43C46">
        <w:rPr>
          <w:sz w:val="24"/>
        </w:rPr>
        <w:t>drobné</w:t>
      </w:r>
      <w:r>
        <w:rPr>
          <w:sz w:val="24"/>
        </w:rPr>
        <w:t xml:space="preserve"> stavby</w:t>
      </w:r>
      <w:r w:rsidR="00E43C46">
        <w:rPr>
          <w:sz w:val="24"/>
        </w:rPr>
        <w:t>,</w:t>
      </w:r>
      <w:r w:rsidR="006B6A86">
        <w:rPr>
          <w:sz w:val="24"/>
        </w:rPr>
        <w:t xml:space="preserve"> </w:t>
      </w:r>
      <w:r w:rsidR="00E43C46">
        <w:rPr>
          <w:sz w:val="24"/>
        </w:rPr>
        <w:t>ktoré majú doplnkovú funkciu pre hl.stavbu</w:t>
      </w:r>
      <w:r>
        <w:rPr>
          <w:sz w:val="24"/>
        </w:rPr>
        <w:t>.</w:t>
      </w:r>
      <w:r w:rsidR="00037042">
        <w:rPr>
          <w:sz w:val="24"/>
        </w:rPr>
        <w:t>.</w:t>
      </w:r>
      <w:r>
        <w:rPr>
          <w:sz w:val="24"/>
        </w:rPr>
        <w:t>.</w:t>
      </w:r>
      <w:r>
        <w:rPr>
          <w:b/>
          <w:sz w:val="24"/>
        </w:rPr>
        <w:t xml:space="preserve">0,033 € </w:t>
      </w:r>
    </w:p>
    <w:p w:rsidR="00E471BB" w:rsidRDefault="00E471BB" w:rsidP="00E471BB">
      <w:pPr>
        <w:rPr>
          <w:sz w:val="24"/>
        </w:rPr>
      </w:pPr>
      <w:r>
        <w:rPr>
          <w:sz w:val="24"/>
        </w:rPr>
        <w:t>b/  stavby na pôdohospodársku produkciu, skleníky, stavby využívané na skladovanie vlastnej</w:t>
      </w:r>
    </w:p>
    <w:p w:rsidR="00E471BB" w:rsidRDefault="00E471BB" w:rsidP="00E471BB">
      <w:pPr>
        <w:rPr>
          <w:sz w:val="24"/>
        </w:rPr>
      </w:pPr>
      <w:r>
        <w:rPr>
          <w:sz w:val="24"/>
        </w:rPr>
        <w:t>pôdohospodárskej</w:t>
      </w:r>
      <w:r>
        <w:rPr>
          <w:sz w:val="24"/>
          <w:vertAlign w:val="superscript"/>
        </w:rPr>
        <w:t xml:space="preserve"> </w:t>
      </w:r>
      <w:r>
        <w:rPr>
          <w:sz w:val="24"/>
        </w:rPr>
        <w:t xml:space="preserve"> produkcie</w:t>
      </w:r>
      <w:r w:rsidR="00E43C46">
        <w:rPr>
          <w:sz w:val="24"/>
        </w:rPr>
        <w:t xml:space="preserve"> vrátanie </w:t>
      </w:r>
      <w:r>
        <w:rPr>
          <w:sz w:val="24"/>
        </w:rPr>
        <w:t>stavieb na</w:t>
      </w:r>
      <w:r w:rsidR="00E43C46">
        <w:rPr>
          <w:sz w:val="24"/>
        </w:rPr>
        <w:t xml:space="preserve"> vlastnú</w:t>
      </w:r>
      <w:r>
        <w:rPr>
          <w:sz w:val="24"/>
        </w:rPr>
        <w:t xml:space="preserve"> administratívu....</w:t>
      </w:r>
      <w:r w:rsidR="006B6A86">
        <w:rPr>
          <w:sz w:val="24"/>
        </w:rPr>
        <w:t>....</w:t>
      </w:r>
      <w:r>
        <w:rPr>
          <w:sz w:val="24"/>
        </w:rPr>
        <w:t>.....</w:t>
      </w:r>
      <w:r w:rsidR="00037042">
        <w:rPr>
          <w:sz w:val="24"/>
        </w:rPr>
        <w:t>........</w:t>
      </w:r>
      <w:r w:rsidR="00B44F34">
        <w:rPr>
          <w:b/>
          <w:sz w:val="24"/>
        </w:rPr>
        <w:t>0,033</w:t>
      </w:r>
      <w:r>
        <w:rPr>
          <w:b/>
          <w:sz w:val="24"/>
        </w:rPr>
        <w:t xml:space="preserve"> €</w:t>
      </w:r>
    </w:p>
    <w:p w:rsidR="00E471BB" w:rsidRDefault="00E471BB" w:rsidP="00E471BB">
      <w:pPr>
        <w:rPr>
          <w:sz w:val="24"/>
        </w:rPr>
      </w:pPr>
      <w:r>
        <w:rPr>
          <w:sz w:val="24"/>
        </w:rPr>
        <w:t>c/  stavby rekreačných chát a domčekov na individuálnu rekreáciu...............</w:t>
      </w:r>
      <w:r w:rsidR="006B6A86">
        <w:rPr>
          <w:sz w:val="24"/>
        </w:rPr>
        <w:t>...</w:t>
      </w:r>
      <w:r>
        <w:rPr>
          <w:sz w:val="24"/>
        </w:rPr>
        <w:t>...</w:t>
      </w:r>
      <w:r w:rsidR="00037042">
        <w:rPr>
          <w:sz w:val="24"/>
        </w:rPr>
        <w:t>.......</w:t>
      </w:r>
      <w:r>
        <w:rPr>
          <w:sz w:val="24"/>
        </w:rPr>
        <w:t>.</w:t>
      </w:r>
      <w:r w:rsidR="00037042">
        <w:rPr>
          <w:sz w:val="24"/>
        </w:rPr>
        <w:t>.</w:t>
      </w:r>
      <w:r w:rsidR="00B44F34">
        <w:rPr>
          <w:b/>
          <w:sz w:val="24"/>
        </w:rPr>
        <w:t>0,033</w:t>
      </w:r>
      <w:r>
        <w:rPr>
          <w:b/>
          <w:sz w:val="24"/>
        </w:rPr>
        <w:t xml:space="preserve"> €</w:t>
      </w:r>
    </w:p>
    <w:p w:rsidR="00E471BB" w:rsidRDefault="00E471BB" w:rsidP="00E471BB">
      <w:pPr>
        <w:rPr>
          <w:sz w:val="24"/>
        </w:rPr>
      </w:pPr>
      <w:r>
        <w:rPr>
          <w:sz w:val="24"/>
        </w:rPr>
        <w:t>d/  samostatne stojace garáže a stavby určené alebo používané na tieto účely, postavené</w:t>
      </w:r>
    </w:p>
    <w:p w:rsidR="00E471BB" w:rsidRDefault="00E471BB" w:rsidP="00E471BB">
      <w:pPr>
        <w:rPr>
          <w:b/>
          <w:sz w:val="24"/>
        </w:rPr>
      </w:pPr>
      <w:r>
        <w:rPr>
          <w:sz w:val="24"/>
        </w:rPr>
        <w:t>mimo bytových domov..............................................................................</w:t>
      </w:r>
      <w:r w:rsidR="006B6A86">
        <w:rPr>
          <w:sz w:val="24"/>
        </w:rPr>
        <w:t>..</w:t>
      </w:r>
      <w:r>
        <w:rPr>
          <w:sz w:val="24"/>
        </w:rPr>
        <w:t>.........</w:t>
      </w:r>
      <w:r w:rsidR="00037042">
        <w:rPr>
          <w:sz w:val="24"/>
        </w:rPr>
        <w:t>.........</w:t>
      </w:r>
      <w:r w:rsidR="00B44F34">
        <w:rPr>
          <w:b/>
          <w:sz w:val="24"/>
        </w:rPr>
        <w:t>0,132</w:t>
      </w:r>
      <w:r>
        <w:rPr>
          <w:b/>
          <w:sz w:val="24"/>
        </w:rPr>
        <w:t xml:space="preserve"> €</w:t>
      </w:r>
    </w:p>
    <w:p w:rsidR="00E471BB" w:rsidRDefault="00E471BB" w:rsidP="00E471BB">
      <w:pPr>
        <w:rPr>
          <w:sz w:val="24"/>
        </w:rPr>
      </w:pPr>
      <w:r>
        <w:rPr>
          <w:sz w:val="24"/>
        </w:rPr>
        <w:t>e/  priemyselné stavby a stavby slúžiace energetike, stavby slúžiace stavebníctvu okrem</w:t>
      </w:r>
    </w:p>
    <w:p w:rsidR="00E471BB" w:rsidRDefault="00E471BB" w:rsidP="00E471BB">
      <w:pPr>
        <w:rPr>
          <w:sz w:val="24"/>
        </w:rPr>
      </w:pPr>
      <w:r>
        <w:rPr>
          <w:sz w:val="24"/>
        </w:rPr>
        <w:t>stavieb na skladovanie</w:t>
      </w:r>
      <w:r w:rsidR="00E43C46">
        <w:rPr>
          <w:sz w:val="24"/>
        </w:rPr>
        <w:t xml:space="preserve"> vl.</w:t>
      </w:r>
      <w:r w:rsidR="0018411C">
        <w:rPr>
          <w:sz w:val="24"/>
        </w:rPr>
        <w:t xml:space="preserve"> </w:t>
      </w:r>
      <w:r w:rsidR="00E43C46">
        <w:rPr>
          <w:sz w:val="24"/>
        </w:rPr>
        <w:t xml:space="preserve">produkcie </w:t>
      </w:r>
      <w:r>
        <w:rPr>
          <w:sz w:val="24"/>
        </w:rPr>
        <w:t xml:space="preserve"> a</w:t>
      </w:r>
      <w:r w:rsidR="00E43C46">
        <w:rPr>
          <w:sz w:val="24"/>
        </w:rPr>
        <w:t xml:space="preserve"> vlastnú </w:t>
      </w:r>
      <w:r>
        <w:rPr>
          <w:sz w:val="24"/>
        </w:rPr>
        <w:t>administratívu</w:t>
      </w:r>
      <w:r w:rsidR="00E43C46">
        <w:rPr>
          <w:sz w:val="24"/>
        </w:rPr>
        <w:t>.....................</w:t>
      </w:r>
      <w:r>
        <w:rPr>
          <w:sz w:val="24"/>
        </w:rPr>
        <w:t>.</w:t>
      </w:r>
      <w:r w:rsidR="006B6A86">
        <w:rPr>
          <w:sz w:val="24"/>
        </w:rPr>
        <w:t>..</w:t>
      </w:r>
      <w:r>
        <w:rPr>
          <w:sz w:val="24"/>
        </w:rPr>
        <w:t>....</w:t>
      </w:r>
      <w:r w:rsidR="00037042">
        <w:rPr>
          <w:sz w:val="24"/>
        </w:rPr>
        <w:t>.........</w:t>
      </w:r>
      <w:r w:rsidR="00E43C46" w:rsidRPr="00E43C46">
        <w:rPr>
          <w:b/>
          <w:sz w:val="24"/>
        </w:rPr>
        <w:t>0</w:t>
      </w:r>
      <w:r w:rsidR="00B44F34" w:rsidRPr="00E43C46">
        <w:rPr>
          <w:b/>
          <w:sz w:val="24"/>
        </w:rPr>
        <w:t>,165</w:t>
      </w:r>
      <w:r>
        <w:rPr>
          <w:b/>
          <w:sz w:val="24"/>
        </w:rPr>
        <w:t xml:space="preserve"> €</w:t>
      </w:r>
    </w:p>
    <w:p w:rsidR="00E471BB" w:rsidRDefault="00E471BB" w:rsidP="00E471BB">
      <w:pPr>
        <w:rPr>
          <w:sz w:val="24"/>
        </w:rPr>
      </w:pPr>
      <w:r>
        <w:rPr>
          <w:sz w:val="24"/>
        </w:rPr>
        <w:t>f/  stavby na ostatn</w:t>
      </w:r>
      <w:r w:rsidR="00E43C46">
        <w:rPr>
          <w:sz w:val="24"/>
        </w:rPr>
        <w:t>é</w:t>
      </w:r>
      <w:r>
        <w:rPr>
          <w:sz w:val="24"/>
        </w:rPr>
        <w:t xml:space="preserve"> podnika</w:t>
      </w:r>
      <w:r w:rsidR="00E43C46">
        <w:rPr>
          <w:sz w:val="24"/>
        </w:rPr>
        <w:t>nie</w:t>
      </w:r>
      <w:r>
        <w:rPr>
          <w:sz w:val="24"/>
        </w:rPr>
        <w:t xml:space="preserve"> a zárobkovú činnosť, skladovanie a administratívu</w:t>
      </w:r>
    </w:p>
    <w:p w:rsidR="00E471BB" w:rsidRDefault="00E471BB" w:rsidP="00E471BB">
      <w:pPr>
        <w:rPr>
          <w:sz w:val="24"/>
        </w:rPr>
      </w:pPr>
      <w:r>
        <w:rPr>
          <w:sz w:val="24"/>
        </w:rPr>
        <w:t>.......................................................................................................</w:t>
      </w:r>
      <w:r w:rsidR="0018411C">
        <w:rPr>
          <w:sz w:val="24"/>
        </w:rPr>
        <w:t>.</w:t>
      </w:r>
      <w:r>
        <w:rPr>
          <w:sz w:val="24"/>
        </w:rPr>
        <w:t>.................</w:t>
      </w:r>
      <w:r w:rsidR="006B6A86">
        <w:rPr>
          <w:sz w:val="24"/>
        </w:rPr>
        <w:t>..</w:t>
      </w:r>
      <w:r>
        <w:rPr>
          <w:sz w:val="24"/>
        </w:rPr>
        <w:t>....</w:t>
      </w:r>
      <w:r w:rsidR="00037042">
        <w:rPr>
          <w:sz w:val="24"/>
        </w:rPr>
        <w:t>........</w:t>
      </w:r>
      <w:r w:rsidR="00B44F34">
        <w:rPr>
          <w:b/>
          <w:sz w:val="24"/>
        </w:rPr>
        <w:t>0,</w:t>
      </w:r>
      <w:r w:rsidR="00594C98">
        <w:rPr>
          <w:b/>
          <w:sz w:val="24"/>
        </w:rPr>
        <w:t>33</w:t>
      </w:r>
      <w:r>
        <w:rPr>
          <w:b/>
          <w:sz w:val="24"/>
        </w:rPr>
        <w:t xml:space="preserve"> €</w:t>
      </w:r>
    </w:p>
    <w:p w:rsidR="00E471BB" w:rsidRDefault="00E471BB" w:rsidP="00E471BB">
      <w:pPr>
        <w:rPr>
          <w:b/>
          <w:sz w:val="24"/>
        </w:rPr>
      </w:pPr>
      <w:r>
        <w:rPr>
          <w:sz w:val="24"/>
        </w:rPr>
        <w:t>g/ ostatné stavby neuvedené v písmenách a/ až f/.................................</w:t>
      </w:r>
      <w:r w:rsidR="0018411C">
        <w:rPr>
          <w:sz w:val="24"/>
        </w:rPr>
        <w:t>.</w:t>
      </w:r>
      <w:r>
        <w:rPr>
          <w:sz w:val="24"/>
        </w:rPr>
        <w:t>.......</w:t>
      </w:r>
      <w:r w:rsidR="006B6A86">
        <w:rPr>
          <w:sz w:val="24"/>
        </w:rPr>
        <w:t>..</w:t>
      </w:r>
      <w:r>
        <w:rPr>
          <w:sz w:val="24"/>
        </w:rPr>
        <w:t>......</w:t>
      </w:r>
      <w:r w:rsidR="00037042">
        <w:rPr>
          <w:sz w:val="24"/>
        </w:rPr>
        <w:t>........</w:t>
      </w:r>
      <w:r w:rsidR="00B44F34">
        <w:rPr>
          <w:b/>
          <w:sz w:val="24"/>
        </w:rPr>
        <w:t>0,165</w:t>
      </w:r>
      <w:r>
        <w:rPr>
          <w:b/>
          <w:sz w:val="24"/>
        </w:rPr>
        <w:t xml:space="preserve"> €</w:t>
      </w:r>
    </w:p>
    <w:p w:rsidR="00E471BB" w:rsidRPr="003D0880" w:rsidRDefault="006B6A86" w:rsidP="0018411C">
      <w:pPr>
        <w:ind w:firstLine="708"/>
        <w:rPr>
          <w:sz w:val="24"/>
        </w:rPr>
      </w:pPr>
      <w:r>
        <w:rPr>
          <w:sz w:val="24"/>
        </w:rPr>
        <w:t xml:space="preserve"> (5</w:t>
      </w:r>
      <w:r w:rsidR="00E471BB">
        <w:rPr>
          <w:sz w:val="24"/>
        </w:rPr>
        <w:t>)  Sadzba dane podľa</w:t>
      </w:r>
      <w:r w:rsidR="00C15814">
        <w:rPr>
          <w:sz w:val="24"/>
        </w:rPr>
        <w:t xml:space="preserve"> § 6</w:t>
      </w:r>
      <w:r w:rsidR="00E471BB">
        <w:rPr>
          <w:sz w:val="24"/>
        </w:rPr>
        <w:t xml:space="preserve"> odseku 4 písm. a/</w:t>
      </w:r>
      <w:r w:rsidR="006C36B4">
        <w:rPr>
          <w:sz w:val="24"/>
        </w:rPr>
        <w:t xml:space="preserve"> až g/</w:t>
      </w:r>
      <w:r w:rsidR="00E471BB">
        <w:rPr>
          <w:sz w:val="24"/>
        </w:rPr>
        <w:t xml:space="preserve">  </w:t>
      </w:r>
      <w:r w:rsidR="00C15814">
        <w:rPr>
          <w:sz w:val="24"/>
        </w:rPr>
        <w:t>VZN</w:t>
      </w:r>
      <w:r w:rsidR="00E471BB">
        <w:rPr>
          <w:sz w:val="24"/>
        </w:rPr>
        <w:t xml:space="preserve"> sa pri viacpodlažných stavbách zvyšuje o</w:t>
      </w:r>
      <w:r w:rsidR="004236A9">
        <w:rPr>
          <w:sz w:val="24"/>
        </w:rPr>
        <w:t> </w:t>
      </w:r>
      <w:r w:rsidR="004236A9">
        <w:rPr>
          <w:b/>
          <w:sz w:val="24"/>
        </w:rPr>
        <w:t>0,0</w:t>
      </w:r>
      <w:r w:rsidR="00B751DA">
        <w:rPr>
          <w:b/>
          <w:sz w:val="24"/>
        </w:rPr>
        <w:t>1</w:t>
      </w:r>
      <w:r w:rsidR="00E471BB">
        <w:rPr>
          <w:b/>
          <w:sz w:val="24"/>
        </w:rPr>
        <w:t xml:space="preserve"> € </w:t>
      </w:r>
      <w:r w:rsidR="00E471BB">
        <w:rPr>
          <w:sz w:val="24"/>
        </w:rPr>
        <w:t>za každé ďalšie podlažie okrem prvého nadzemného podlažia</w:t>
      </w:r>
    </w:p>
    <w:p w:rsidR="00E471BB" w:rsidRDefault="00E471BB" w:rsidP="00E471BB">
      <w:pPr>
        <w:jc w:val="both"/>
        <w:rPr>
          <w:b/>
        </w:rPr>
      </w:pPr>
    </w:p>
    <w:p w:rsidR="00B44F34" w:rsidRDefault="00B44F34" w:rsidP="00E471BB">
      <w:pPr>
        <w:jc w:val="center"/>
        <w:rPr>
          <w:b/>
          <w:bCs/>
          <w:sz w:val="28"/>
          <w:szCs w:val="28"/>
        </w:rPr>
      </w:pPr>
    </w:p>
    <w:p w:rsidR="00E471BB" w:rsidRDefault="00E471BB" w:rsidP="00E471BB">
      <w:pPr>
        <w:jc w:val="center"/>
        <w:rPr>
          <w:b/>
          <w:bCs/>
          <w:sz w:val="28"/>
          <w:szCs w:val="28"/>
        </w:rPr>
      </w:pPr>
      <w:r>
        <w:rPr>
          <w:b/>
          <w:bCs/>
          <w:sz w:val="28"/>
          <w:szCs w:val="28"/>
        </w:rPr>
        <w:t>§ 8</w:t>
      </w:r>
    </w:p>
    <w:p w:rsidR="00E471BB" w:rsidRPr="00FB2A85" w:rsidRDefault="00E471BB" w:rsidP="00E471BB">
      <w:pPr>
        <w:pStyle w:val="Nadpis4"/>
        <w:ind w:left="0"/>
        <w:jc w:val="center"/>
        <w:rPr>
          <w:bCs/>
          <w:szCs w:val="28"/>
        </w:rPr>
      </w:pPr>
      <w:r w:rsidRPr="00FB2A85">
        <w:rPr>
          <w:bCs/>
          <w:szCs w:val="28"/>
        </w:rPr>
        <w:t>Spoločné ustanovenia pre daň z nehnuteľností</w:t>
      </w:r>
    </w:p>
    <w:p w:rsidR="00E471BB" w:rsidRDefault="00E471BB" w:rsidP="00E471BB">
      <w:pPr>
        <w:jc w:val="center"/>
        <w:rPr>
          <w:b/>
          <w:sz w:val="28"/>
          <w:szCs w:val="28"/>
        </w:rPr>
      </w:pPr>
      <w:r>
        <w:rPr>
          <w:b/>
          <w:sz w:val="28"/>
          <w:szCs w:val="28"/>
        </w:rPr>
        <w:t>Oslobodenie od dane a zníženie dane</w:t>
      </w:r>
    </w:p>
    <w:p w:rsidR="00E471BB" w:rsidRDefault="00E471BB" w:rsidP="00C15814">
      <w:pPr>
        <w:rPr>
          <w:sz w:val="24"/>
          <w:szCs w:val="24"/>
        </w:rPr>
      </w:pPr>
      <w:r>
        <w:rPr>
          <w:sz w:val="24"/>
          <w:szCs w:val="24"/>
        </w:rPr>
        <w:t>:</w:t>
      </w:r>
    </w:p>
    <w:p w:rsidR="00E471BB" w:rsidRDefault="00E471BB" w:rsidP="00E471BB">
      <w:pPr>
        <w:rPr>
          <w:sz w:val="24"/>
          <w:szCs w:val="24"/>
        </w:rPr>
      </w:pPr>
    </w:p>
    <w:p w:rsidR="0067662D" w:rsidRDefault="00C24B98" w:rsidP="0067662D">
      <w:pPr>
        <w:ind w:firstLine="708"/>
        <w:rPr>
          <w:sz w:val="24"/>
        </w:rPr>
      </w:pPr>
      <w:r>
        <w:rPr>
          <w:sz w:val="24"/>
        </w:rPr>
        <w:t>(</w:t>
      </w:r>
      <w:r w:rsidR="00C15814">
        <w:rPr>
          <w:sz w:val="24"/>
        </w:rPr>
        <w:t>1</w:t>
      </w:r>
      <w:r>
        <w:rPr>
          <w:sz w:val="24"/>
        </w:rPr>
        <w:t>)</w:t>
      </w:r>
      <w:r w:rsidR="00E471BB">
        <w:rPr>
          <w:sz w:val="24"/>
        </w:rPr>
        <w:t xml:space="preserve"> Od dane z pozemkov </w:t>
      </w:r>
      <w:r w:rsidR="00E471BB" w:rsidRPr="00A3647D">
        <w:rPr>
          <w:sz w:val="24"/>
        </w:rPr>
        <w:t xml:space="preserve">sú </w:t>
      </w:r>
      <w:r w:rsidR="00E471BB" w:rsidRPr="00A3647D">
        <w:rPr>
          <w:b/>
          <w:sz w:val="24"/>
        </w:rPr>
        <w:t>oslobodené</w:t>
      </w:r>
      <w:r w:rsidR="00A3647D" w:rsidRPr="00A3647D">
        <w:rPr>
          <w:sz w:val="24"/>
        </w:rPr>
        <w:t xml:space="preserve"> </w:t>
      </w:r>
      <w:r w:rsidR="00A3647D">
        <w:rPr>
          <w:sz w:val="24"/>
        </w:rPr>
        <w:t>všetky pozemky citované v </w:t>
      </w:r>
      <w:r w:rsidR="00A3647D" w:rsidRPr="00A3647D">
        <w:rPr>
          <w:sz w:val="24"/>
        </w:rPr>
        <w:t>§ 17</w:t>
      </w:r>
      <w:r w:rsidR="00A3647D">
        <w:rPr>
          <w:sz w:val="24"/>
        </w:rPr>
        <w:t xml:space="preserve"> ods. 1.</w:t>
      </w:r>
      <w:r w:rsidR="00A3647D" w:rsidRPr="00A3647D">
        <w:rPr>
          <w:sz w:val="24"/>
        </w:rPr>
        <w:t xml:space="preserve"> </w:t>
      </w:r>
      <w:r w:rsidR="00E43C46">
        <w:rPr>
          <w:sz w:val="24"/>
        </w:rPr>
        <w:t>z</w:t>
      </w:r>
      <w:r w:rsidR="00C15814">
        <w:rPr>
          <w:sz w:val="24"/>
        </w:rPr>
        <w:t>ákona</w:t>
      </w:r>
    </w:p>
    <w:p w:rsidR="0067662D" w:rsidRPr="00C15814" w:rsidRDefault="0067662D" w:rsidP="0067662D">
      <w:pPr>
        <w:ind w:firstLine="708"/>
        <w:rPr>
          <w:sz w:val="24"/>
          <w:szCs w:val="24"/>
        </w:rPr>
      </w:pPr>
      <w:r>
        <w:rPr>
          <w:sz w:val="24"/>
          <w:szCs w:val="24"/>
        </w:rPr>
        <w:t>(</w:t>
      </w:r>
      <w:r w:rsidR="006B6A86">
        <w:rPr>
          <w:sz w:val="24"/>
          <w:szCs w:val="24"/>
        </w:rPr>
        <w:t>2</w:t>
      </w:r>
      <w:r>
        <w:rPr>
          <w:sz w:val="24"/>
          <w:szCs w:val="24"/>
        </w:rPr>
        <w:t xml:space="preserve">) Správca dane ustanovuje, že </w:t>
      </w:r>
      <w:r w:rsidRPr="00824CB2">
        <w:rPr>
          <w:b/>
          <w:sz w:val="24"/>
          <w:szCs w:val="24"/>
        </w:rPr>
        <w:t>od dane z pozemkov</w:t>
      </w:r>
      <w:r>
        <w:rPr>
          <w:sz w:val="24"/>
        </w:rPr>
        <w:t xml:space="preserve"> </w:t>
      </w:r>
      <w:r>
        <w:rPr>
          <w:b/>
          <w:sz w:val="24"/>
        </w:rPr>
        <w:t>sú oslobodené:</w:t>
      </w:r>
    </w:p>
    <w:p w:rsidR="00EF42A6" w:rsidRPr="00EF42A6" w:rsidRDefault="0067662D" w:rsidP="00C24B98">
      <w:pPr>
        <w:ind w:firstLine="708"/>
        <w:rPr>
          <w:sz w:val="24"/>
        </w:rPr>
      </w:pPr>
      <w:r>
        <w:rPr>
          <w:sz w:val="24"/>
        </w:rPr>
        <w:t>-</w:t>
      </w:r>
      <w:r w:rsidR="00EF42A6">
        <w:rPr>
          <w:sz w:val="24"/>
        </w:rPr>
        <w:t xml:space="preserve"> </w:t>
      </w:r>
      <w:r w:rsidR="00C15814">
        <w:rPr>
          <w:sz w:val="24"/>
        </w:rPr>
        <w:t>pozemky citované v</w:t>
      </w:r>
      <w:r w:rsidR="00EF42A6">
        <w:rPr>
          <w:sz w:val="24"/>
        </w:rPr>
        <w:t xml:space="preserve"> § 17 ods. 2 , písm. a, b, c, g, h, i, j</w:t>
      </w:r>
      <w:r>
        <w:rPr>
          <w:sz w:val="24"/>
        </w:rPr>
        <w:t xml:space="preserve"> </w:t>
      </w:r>
      <w:r w:rsidR="00C15814">
        <w:rPr>
          <w:sz w:val="24"/>
        </w:rPr>
        <w:t xml:space="preserve"> zákona</w:t>
      </w:r>
    </w:p>
    <w:p w:rsidR="00E471BB" w:rsidRDefault="00E471BB" w:rsidP="0067662D">
      <w:pPr>
        <w:ind w:firstLine="708"/>
        <w:rPr>
          <w:sz w:val="24"/>
        </w:rPr>
      </w:pPr>
      <w:r>
        <w:rPr>
          <w:sz w:val="24"/>
        </w:rPr>
        <w:t>- stavby vo vlastníctve obce</w:t>
      </w:r>
    </w:p>
    <w:p w:rsidR="00E471BB" w:rsidRDefault="00E471BB" w:rsidP="00E471BB">
      <w:pPr>
        <w:rPr>
          <w:sz w:val="24"/>
        </w:rPr>
      </w:pPr>
      <w:r>
        <w:rPr>
          <w:sz w:val="24"/>
        </w:rPr>
        <w:tab/>
        <w:t>- stavby alebo byty, ktorých využitie je obmedzené z dôvodu rozsiahlej rekonštrukcie</w:t>
      </w:r>
      <w:r w:rsidR="006C36B4">
        <w:rPr>
          <w:sz w:val="24"/>
        </w:rPr>
        <w:t>,</w:t>
      </w:r>
    </w:p>
    <w:p w:rsidR="006C36B4" w:rsidRDefault="006C36B4" w:rsidP="00E471BB">
      <w:pPr>
        <w:rPr>
          <w:sz w:val="24"/>
        </w:rPr>
      </w:pPr>
      <w:r>
        <w:rPr>
          <w:sz w:val="24"/>
        </w:rPr>
        <w:t xml:space="preserve">              </w:t>
      </w:r>
      <w:r w:rsidR="00824CB2">
        <w:rPr>
          <w:sz w:val="24"/>
        </w:rPr>
        <w:t>n</w:t>
      </w:r>
      <w:r>
        <w:rPr>
          <w:sz w:val="24"/>
        </w:rPr>
        <w:t xml:space="preserve">ajviac však po dobu troch rokov  </w:t>
      </w:r>
    </w:p>
    <w:p w:rsidR="0077174D" w:rsidRDefault="006B6A86" w:rsidP="0067662D">
      <w:pPr>
        <w:rPr>
          <w:sz w:val="24"/>
        </w:rPr>
      </w:pPr>
      <w:r>
        <w:rPr>
          <w:sz w:val="24"/>
        </w:rPr>
        <w:lastRenderedPageBreak/>
        <w:tab/>
        <w:t>(3)</w:t>
      </w:r>
      <w:r w:rsidR="0067662D">
        <w:rPr>
          <w:sz w:val="24"/>
        </w:rPr>
        <w:t xml:space="preserve"> Správca dane ustanovuje, </w:t>
      </w:r>
      <w:r w:rsidR="00247725">
        <w:rPr>
          <w:b/>
          <w:sz w:val="24"/>
        </w:rPr>
        <w:t>že znižuje daň</w:t>
      </w:r>
      <w:r w:rsidR="00824CB2">
        <w:rPr>
          <w:b/>
          <w:sz w:val="24"/>
        </w:rPr>
        <w:t xml:space="preserve"> zo stavby</w:t>
      </w:r>
      <w:r w:rsidR="0067662D" w:rsidRPr="00247725">
        <w:rPr>
          <w:b/>
          <w:sz w:val="24"/>
        </w:rPr>
        <w:t xml:space="preserve"> vo výške 50 %</w:t>
      </w:r>
      <w:r w:rsidR="0067662D">
        <w:rPr>
          <w:sz w:val="24"/>
        </w:rPr>
        <w:t xml:space="preserve"> </w:t>
      </w:r>
      <w:r w:rsidR="00247725">
        <w:rPr>
          <w:sz w:val="24"/>
        </w:rPr>
        <w:t xml:space="preserve"> </w:t>
      </w:r>
      <w:r w:rsidR="0067662D">
        <w:rPr>
          <w:sz w:val="24"/>
        </w:rPr>
        <w:t xml:space="preserve">u </w:t>
      </w:r>
      <w:r w:rsidR="00EF42A6">
        <w:rPr>
          <w:sz w:val="24"/>
        </w:rPr>
        <w:t xml:space="preserve"> stav</w:t>
      </w:r>
      <w:r w:rsidR="0067662D">
        <w:rPr>
          <w:sz w:val="24"/>
        </w:rPr>
        <w:t>ie</w:t>
      </w:r>
      <w:r w:rsidR="00EF42A6">
        <w:rPr>
          <w:sz w:val="24"/>
        </w:rPr>
        <w:t>b na bývanie vo  vlastníctve občanov s ťažkým zdravotným postihnutím alebo držiteľom preukazu občana s ťažkým zdravotným posti</w:t>
      </w:r>
      <w:r w:rsidR="0077174D">
        <w:rPr>
          <w:sz w:val="24"/>
        </w:rPr>
        <w:t>hnutím, ktoré slúžia na ich trvalé bývanie.</w:t>
      </w:r>
    </w:p>
    <w:p w:rsidR="00E471BB" w:rsidRDefault="00E471BB" w:rsidP="00E471BB">
      <w:pPr>
        <w:rPr>
          <w:sz w:val="24"/>
        </w:rPr>
      </w:pPr>
      <w:r>
        <w:rPr>
          <w:sz w:val="24"/>
        </w:rPr>
        <w:t xml:space="preserve"> </w:t>
      </w:r>
    </w:p>
    <w:p w:rsidR="0077174D" w:rsidRDefault="0077174D" w:rsidP="00E471BB">
      <w:pPr>
        <w:jc w:val="both"/>
        <w:rPr>
          <w:sz w:val="24"/>
        </w:rPr>
      </w:pPr>
    </w:p>
    <w:p w:rsidR="0077174D" w:rsidRDefault="0077174D" w:rsidP="00E471BB">
      <w:pPr>
        <w:jc w:val="both"/>
        <w:rPr>
          <w:sz w:val="24"/>
        </w:rPr>
      </w:pPr>
    </w:p>
    <w:p w:rsidR="00E471BB" w:rsidRPr="004F26F5" w:rsidRDefault="00E471BB" w:rsidP="00E471BB">
      <w:pPr>
        <w:tabs>
          <w:tab w:val="num" w:pos="426"/>
        </w:tabs>
        <w:ind w:left="426" w:hanging="426"/>
        <w:jc w:val="center"/>
        <w:rPr>
          <w:b/>
          <w:sz w:val="28"/>
          <w:szCs w:val="28"/>
        </w:rPr>
      </w:pPr>
      <w:r w:rsidRPr="004F26F5">
        <w:rPr>
          <w:b/>
          <w:sz w:val="28"/>
          <w:szCs w:val="28"/>
        </w:rPr>
        <w:t>§</w:t>
      </w:r>
      <w:r w:rsidR="0018411C">
        <w:rPr>
          <w:b/>
          <w:sz w:val="28"/>
          <w:szCs w:val="28"/>
        </w:rPr>
        <w:t xml:space="preserve"> </w:t>
      </w:r>
      <w:r w:rsidRPr="004F26F5">
        <w:rPr>
          <w:b/>
          <w:sz w:val="28"/>
          <w:szCs w:val="28"/>
        </w:rPr>
        <w:t>9</w:t>
      </w:r>
    </w:p>
    <w:p w:rsidR="00E471BB" w:rsidRPr="004F26F5" w:rsidRDefault="00E471BB" w:rsidP="00E471BB">
      <w:pPr>
        <w:tabs>
          <w:tab w:val="num" w:pos="426"/>
        </w:tabs>
        <w:ind w:left="426" w:hanging="426"/>
        <w:jc w:val="center"/>
        <w:rPr>
          <w:b/>
          <w:sz w:val="28"/>
          <w:szCs w:val="28"/>
        </w:rPr>
      </w:pPr>
      <w:r w:rsidRPr="004F26F5">
        <w:rPr>
          <w:b/>
          <w:sz w:val="28"/>
          <w:szCs w:val="28"/>
        </w:rPr>
        <w:t>Vznik a zánik daňovej povinnosti</w:t>
      </w:r>
    </w:p>
    <w:p w:rsidR="00E471BB" w:rsidRPr="004F26F5" w:rsidRDefault="00E471BB" w:rsidP="00E471BB">
      <w:pPr>
        <w:tabs>
          <w:tab w:val="num" w:pos="426"/>
        </w:tabs>
        <w:ind w:left="426" w:hanging="426"/>
        <w:jc w:val="center"/>
        <w:rPr>
          <w:b/>
          <w:sz w:val="28"/>
          <w:szCs w:val="28"/>
        </w:rPr>
      </w:pPr>
    </w:p>
    <w:p w:rsidR="00E471BB" w:rsidRDefault="00E471BB" w:rsidP="00E471BB">
      <w:pPr>
        <w:pStyle w:val="Zarkazkladnhotextu2"/>
        <w:numPr>
          <w:ilvl w:val="0"/>
          <w:numId w:val="2"/>
        </w:numPr>
        <w:tabs>
          <w:tab w:val="left" w:pos="426"/>
        </w:tabs>
        <w:spacing w:after="0" w:line="240" w:lineRule="auto"/>
        <w:ind w:left="426" w:hanging="426"/>
        <w:jc w:val="both"/>
      </w:pPr>
      <w:r>
        <w:t xml:space="preserve">Daňová povinnosť vzniká 1. januára zdaňovacieho obdobia nasledujúceho po zdaňovacom období, v ktorom sa daňovník stal vlastníkom, správcom, nájomcom alebo užívateľom nehnuteľností, ktorá je predmetom dane a zaniká 31. decembra zdaňovacieho obdobia, v ktorom daňovníkovi zanikne vlastníctvo, správa, nájom alebo užívanie nehnuteľnosti. Ak sa daňovník stane vlastníkom, správcom, nájomcom alebo užívateľom nehnuteľností 1. januára bežného zdaňovacieho obdobia, vzniká daňová povinnosť týmto dňom.  </w:t>
      </w:r>
    </w:p>
    <w:p w:rsidR="00E471BB" w:rsidRDefault="00E471BB" w:rsidP="00E471BB">
      <w:pPr>
        <w:pStyle w:val="Zarkazkladnhotextu2"/>
        <w:tabs>
          <w:tab w:val="left" w:pos="426"/>
        </w:tabs>
        <w:spacing w:after="0" w:line="240" w:lineRule="auto"/>
        <w:ind w:left="426"/>
        <w:jc w:val="both"/>
      </w:pPr>
    </w:p>
    <w:p w:rsidR="00E471BB" w:rsidRDefault="00E471BB" w:rsidP="00E471BB">
      <w:pPr>
        <w:pStyle w:val="Zarkazkladnhotextu2"/>
        <w:numPr>
          <w:ilvl w:val="0"/>
          <w:numId w:val="2"/>
        </w:numPr>
        <w:tabs>
          <w:tab w:val="left" w:pos="426"/>
        </w:tabs>
        <w:spacing w:after="0" w:line="240" w:lineRule="auto"/>
        <w:ind w:left="426" w:hanging="426"/>
        <w:jc w:val="both"/>
      </w:pPr>
      <w:r>
        <w:t>Na vyrubenie dane z nehnuteľností je rozhodujúci stav k 1. januáru zdaňovacieho obdobia. Na zmeny skutočností rozhodujúcich pre daňovú povinnosť, ktoré nastanú v priebehu zdaňovacieho obdobia, sa neprihliada, ak zákon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w:t>
      </w:r>
    </w:p>
    <w:p w:rsidR="00E471BB" w:rsidRDefault="00E471BB" w:rsidP="00E471BB">
      <w:pPr>
        <w:pStyle w:val="Odsekzoznamu"/>
      </w:pPr>
    </w:p>
    <w:p w:rsidR="00247725" w:rsidRDefault="00247725" w:rsidP="00247725">
      <w:pPr>
        <w:rPr>
          <w:sz w:val="24"/>
        </w:rPr>
      </w:pPr>
      <w:r>
        <w:rPr>
          <w:sz w:val="24"/>
        </w:rPr>
        <w:t>( 3   Správca dane vyrubí daň  rozhodnutím.</w:t>
      </w:r>
    </w:p>
    <w:p w:rsidR="00247725" w:rsidRDefault="00247725" w:rsidP="00247725">
      <w:pPr>
        <w:rPr>
          <w:sz w:val="24"/>
        </w:rPr>
      </w:pPr>
    </w:p>
    <w:p w:rsidR="00E471BB" w:rsidRDefault="00E471BB" w:rsidP="00E471BB">
      <w:pPr>
        <w:rPr>
          <w:sz w:val="24"/>
        </w:rPr>
      </w:pPr>
    </w:p>
    <w:p w:rsidR="004E563D" w:rsidRDefault="004E563D" w:rsidP="00E471BB">
      <w:pPr>
        <w:rPr>
          <w:sz w:val="24"/>
        </w:rPr>
      </w:pPr>
    </w:p>
    <w:p w:rsidR="00E471BB" w:rsidRDefault="00FB2A85" w:rsidP="00E471BB">
      <w:pPr>
        <w:jc w:val="center"/>
        <w:rPr>
          <w:b/>
          <w:bCs/>
          <w:sz w:val="28"/>
          <w:szCs w:val="28"/>
        </w:rPr>
      </w:pPr>
      <w:r>
        <w:rPr>
          <w:b/>
          <w:bCs/>
          <w:sz w:val="28"/>
          <w:szCs w:val="28"/>
        </w:rPr>
        <w:t xml:space="preserve">   TRETIA ČASŤ</w:t>
      </w:r>
    </w:p>
    <w:p w:rsidR="005347C6" w:rsidRPr="004F26F5" w:rsidRDefault="005347C6" w:rsidP="00E471BB">
      <w:pPr>
        <w:jc w:val="center"/>
        <w:rPr>
          <w:b/>
          <w:bCs/>
          <w:sz w:val="28"/>
          <w:szCs w:val="28"/>
        </w:rPr>
      </w:pPr>
    </w:p>
    <w:p w:rsidR="00E471BB" w:rsidRPr="004F26F5" w:rsidRDefault="00E471BB" w:rsidP="00E471BB">
      <w:pPr>
        <w:rPr>
          <w:b/>
          <w:sz w:val="28"/>
          <w:szCs w:val="28"/>
        </w:rPr>
      </w:pPr>
      <w:r w:rsidRPr="004F26F5">
        <w:rPr>
          <w:b/>
          <w:sz w:val="28"/>
          <w:szCs w:val="28"/>
        </w:rPr>
        <w:t xml:space="preserve">                                                               § 10</w:t>
      </w:r>
    </w:p>
    <w:p w:rsidR="00E471BB" w:rsidRPr="004F26F5" w:rsidRDefault="00E471BB" w:rsidP="00E471BB">
      <w:pPr>
        <w:rPr>
          <w:b/>
          <w:sz w:val="28"/>
          <w:szCs w:val="28"/>
        </w:rPr>
      </w:pPr>
      <w:r w:rsidRPr="004F26F5">
        <w:rPr>
          <w:b/>
          <w:sz w:val="28"/>
          <w:szCs w:val="28"/>
        </w:rPr>
        <w:t xml:space="preserve">                                                          Daň za psa</w:t>
      </w:r>
    </w:p>
    <w:p w:rsidR="00E471BB" w:rsidRPr="004F26F5" w:rsidRDefault="00E471BB" w:rsidP="00E471BB">
      <w:pPr>
        <w:rPr>
          <w:sz w:val="28"/>
          <w:szCs w:val="28"/>
        </w:rPr>
      </w:pPr>
      <w:r w:rsidRPr="004F26F5">
        <w:rPr>
          <w:sz w:val="28"/>
          <w:szCs w:val="28"/>
        </w:rPr>
        <w:t xml:space="preserve"> </w:t>
      </w:r>
    </w:p>
    <w:p w:rsidR="00E471BB" w:rsidRDefault="00C24B98" w:rsidP="0018411C">
      <w:pPr>
        <w:ind w:firstLine="708"/>
        <w:rPr>
          <w:sz w:val="24"/>
        </w:rPr>
      </w:pPr>
      <w:r>
        <w:rPr>
          <w:sz w:val="24"/>
        </w:rPr>
        <w:t>(1)</w:t>
      </w:r>
      <w:r w:rsidR="00E471BB">
        <w:rPr>
          <w:sz w:val="24"/>
        </w:rPr>
        <w:t xml:space="preserve">  Predmetom dane za psa je pes starší ako 6 mesiacov chovaný fyzickou osobou</w:t>
      </w:r>
    </w:p>
    <w:p w:rsidR="004E563D" w:rsidRDefault="00E471BB" w:rsidP="00E471BB">
      <w:pPr>
        <w:jc w:val="both"/>
        <w:rPr>
          <w:sz w:val="24"/>
        </w:rPr>
      </w:pPr>
      <w:r>
        <w:rPr>
          <w:sz w:val="24"/>
        </w:rPr>
        <w:t>alebo právnickou osobou.</w:t>
      </w:r>
    </w:p>
    <w:p w:rsidR="004E563D" w:rsidRDefault="00C24B98" w:rsidP="0018411C">
      <w:pPr>
        <w:ind w:firstLine="708"/>
        <w:jc w:val="both"/>
        <w:rPr>
          <w:sz w:val="24"/>
        </w:rPr>
      </w:pPr>
      <w:r>
        <w:rPr>
          <w:sz w:val="24"/>
        </w:rPr>
        <w:t>(2)</w:t>
      </w:r>
      <w:r w:rsidR="00E471BB">
        <w:rPr>
          <w:sz w:val="24"/>
        </w:rPr>
        <w:t xml:space="preserve"> Predmetom dane za psa nie je</w:t>
      </w:r>
      <w:r w:rsidR="004E563D">
        <w:rPr>
          <w:sz w:val="24"/>
        </w:rPr>
        <w:t>:</w:t>
      </w:r>
    </w:p>
    <w:p w:rsidR="004E563D" w:rsidRPr="004E563D" w:rsidRDefault="00C24B98" w:rsidP="00C24B98">
      <w:pPr>
        <w:ind w:firstLine="708"/>
        <w:jc w:val="both"/>
      </w:pPr>
      <w:r>
        <w:t>a)</w:t>
      </w:r>
      <w:r w:rsidR="006B6A86">
        <w:t xml:space="preserve"> </w:t>
      </w:r>
      <w:r w:rsidR="00E471BB" w:rsidRPr="004E563D">
        <w:t xml:space="preserve">pes chovaný na vedecké účely a výskumné účely, </w:t>
      </w:r>
    </w:p>
    <w:p w:rsidR="004E563D" w:rsidRDefault="00C24B98" w:rsidP="00C24B98">
      <w:pPr>
        <w:ind w:firstLine="708"/>
        <w:jc w:val="both"/>
      </w:pPr>
      <w:r>
        <w:t>b)</w:t>
      </w:r>
      <w:r w:rsidR="006B6A86">
        <w:t xml:space="preserve"> </w:t>
      </w:r>
      <w:r w:rsidR="00E471BB" w:rsidRPr="004E563D">
        <w:t xml:space="preserve">pes umiestnený v útulku zvierat, </w:t>
      </w:r>
    </w:p>
    <w:p w:rsidR="00C24B98" w:rsidRDefault="00C24B98" w:rsidP="00C24B98">
      <w:pPr>
        <w:ind w:left="708"/>
        <w:jc w:val="both"/>
      </w:pPr>
      <w:r>
        <w:t>c)</w:t>
      </w:r>
      <w:r w:rsidR="006B6A86">
        <w:t xml:space="preserve"> </w:t>
      </w:r>
      <w:r w:rsidR="00E471BB" w:rsidRPr="004E563D">
        <w:t>pes so špeciálnym výcvikom, ktorého vlastní alebo používa občan s ťažkým zdravotným postihnutím.</w:t>
      </w:r>
    </w:p>
    <w:p w:rsidR="004E563D" w:rsidRPr="00C24B98" w:rsidRDefault="00C24B98" w:rsidP="0018411C">
      <w:pPr>
        <w:ind w:firstLine="708"/>
        <w:jc w:val="both"/>
      </w:pPr>
      <w:r>
        <w:rPr>
          <w:sz w:val="24"/>
        </w:rPr>
        <w:t xml:space="preserve"> (3) </w:t>
      </w:r>
      <w:r w:rsidR="00E471BB">
        <w:rPr>
          <w:sz w:val="24"/>
        </w:rPr>
        <w:t xml:space="preserve"> Daňovníkom je fyzická osoba alebo právnická osoba, ktorá je</w:t>
      </w:r>
      <w:r w:rsidR="004E563D">
        <w:rPr>
          <w:sz w:val="24"/>
        </w:rPr>
        <w:t>:</w:t>
      </w:r>
    </w:p>
    <w:p w:rsidR="00E471BB" w:rsidRDefault="004E563D" w:rsidP="00E471BB">
      <w:pPr>
        <w:rPr>
          <w:sz w:val="24"/>
        </w:rPr>
      </w:pPr>
      <w:r>
        <w:rPr>
          <w:sz w:val="24"/>
        </w:rPr>
        <w:t>a/</w:t>
      </w:r>
      <w:r w:rsidR="00E471BB">
        <w:rPr>
          <w:sz w:val="24"/>
        </w:rPr>
        <w:t xml:space="preserve"> vlastníkom psa alebo </w:t>
      </w:r>
    </w:p>
    <w:p w:rsidR="00E471BB" w:rsidRDefault="004E563D" w:rsidP="00E471BB">
      <w:pPr>
        <w:rPr>
          <w:sz w:val="24"/>
        </w:rPr>
      </w:pPr>
      <w:r>
        <w:rPr>
          <w:sz w:val="24"/>
        </w:rPr>
        <w:t xml:space="preserve">b/ </w:t>
      </w:r>
      <w:r w:rsidR="00E471BB">
        <w:rPr>
          <w:sz w:val="24"/>
        </w:rPr>
        <w:t>držiteľom psa, ak sa nedá preukázať, kto psa vlastní.</w:t>
      </w:r>
    </w:p>
    <w:p w:rsidR="00C24B98" w:rsidRDefault="00C24B98" w:rsidP="0018411C">
      <w:pPr>
        <w:ind w:firstLine="708"/>
        <w:rPr>
          <w:sz w:val="24"/>
        </w:rPr>
      </w:pPr>
      <w:r>
        <w:rPr>
          <w:sz w:val="24"/>
        </w:rPr>
        <w:t xml:space="preserve"> (4)</w:t>
      </w:r>
      <w:r w:rsidR="00E471BB">
        <w:rPr>
          <w:sz w:val="24"/>
        </w:rPr>
        <w:t xml:space="preserve"> </w:t>
      </w:r>
      <w:r>
        <w:rPr>
          <w:sz w:val="24"/>
        </w:rPr>
        <w:t xml:space="preserve"> </w:t>
      </w:r>
      <w:r w:rsidR="00E471BB">
        <w:rPr>
          <w:sz w:val="24"/>
        </w:rPr>
        <w:t>Základom dane je počet psov.</w:t>
      </w:r>
    </w:p>
    <w:p w:rsidR="00E471BB" w:rsidRDefault="00C24B98" w:rsidP="0018411C">
      <w:pPr>
        <w:ind w:firstLine="708"/>
        <w:rPr>
          <w:sz w:val="24"/>
        </w:rPr>
      </w:pPr>
      <w:r>
        <w:rPr>
          <w:sz w:val="24"/>
        </w:rPr>
        <w:t xml:space="preserve"> (5)</w:t>
      </w:r>
      <w:r w:rsidR="00E471BB">
        <w:rPr>
          <w:sz w:val="24"/>
        </w:rPr>
        <w:t xml:space="preserve">  Sadzba dane je </w:t>
      </w:r>
      <w:r w:rsidR="006C115E">
        <w:rPr>
          <w:b/>
          <w:sz w:val="24"/>
        </w:rPr>
        <w:t>5</w:t>
      </w:r>
      <w:r w:rsidR="004E563D" w:rsidRPr="004E563D">
        <w:rPr>
          <w:b/>
          <w:sz w:val="24"/>
        </w:rPr>
        <w:t>,00</w:t>
      </w:r>
      <w:r w:rsidR="00E471BB">
        <w:rPr>
          <w:b/>
          <w:sz w:val="24"/>
        </w:rPr>
        <w:t xml:space="preserve"> €</w:t>
      </w:r>
      <w:r w:rsidR="00E471BB">
        <w:rPr>
          <w:sz w:val="24"/>
        </w:rPr>
        <w:t xml:space="preserve"> za jedného psa a kalendárny rok.</w:t>
      </w:r>
    </w:p>
    <w:p w:rsidR="00E471BB" w:rsidRDefault="00C24B98" w:rsidP="0018411C">
      <w:pPr>
        <w:ind w:firstLine="708"/>
        <w:rPr>
          <w:sz w:val="24"/>
        </w:rPr>
      </w:pPr>
      <w:r>
        <w:rPr>
          <w:sz w:val="24"/>
        </w:rPr>
        <w:t xml:space="preserve"> (6)</w:t>
      </w:r>
      <w:r w:rsidR="00F267C8">
        <w:rPr>
          <w:sz w:val="24"/>
        </w:rPr>
        <w:t xml:space="preserve">  Daňová povinnosť v</w:t>
      </w:r>
      <w:r w:rsidR="00E471BB">
        <w:rPr>
          <w:sz w:val="24"/>
        </w:rPr>
        <w:t>zniká prvým dňom kalendárneho mesiaca nasledujúceho po</w:t>
      </w:r>
    </w:p>
    <w:p w:rsidR="00E471BB" w:rsidRDefault="00E471BB" w:rsidP="00E471BB">
      <w:pPr>
        <w:rPr>
          <w:sz w:val="24"/>
        </w:rPr>
      </w:pPr>
      <w:r>
        <w:rPr>
          <w:sz w:val="24"/>
        </w:rPr>
        <w:t>mesiaci, v ktorom sa pes sta</w:t>
      </w:r>
      <w:r w:rsidR="004E563D">
        <w:rPr>
          <w:sz w:val="24"/>
        </w:rPr>
        <w:t>l predmetom dane  a zaniká posledným</w:t>
      </w:r>
      <w:r>
        <w:rPr>
          <w:sz w:val="24"/>
        </w:rPr>
        <w:t xml:space="preserve"> dňom mesiaca</w:t>
      </w:r>
      <w:r w:rsidR="004E563D">
        <w:rPr>
          <w:sz w:val="24"/>
        </w:rPr>
        <w:t>, v ktorom pes prestal byť predmetom dane.</w:t>
      </w:r>
    </w:p>
    <w:p w:rsidR="00247725" w:rsidRDefault="006B6A86" w:rsidP="0018411C">
      <w:pPr>
        <w:ind w:firstLine="708"/>
        <w:rPr>
          <w:sz w:val="24"/>
        </w:rPr>
      </w:pPr>
      <w:r>
        <w:rPr>
          <w:sz w:val="24"/>
        </w:rPr>
        <w:t xml:space="preserve">(7) </w:t>
      </w:r>
      <w:r w:rsidR="00247725">
        <w:rPr>
          <w:sz w:val="24"/>
        </w:rPr>
        <w:t>Správca dane vyrubí daň  rozhodnutím.</w:t>
      </w:r>
    </w:p>
    <w:p w:rsidR="004E563D" w:rsidRDefault="004E563D" w:rsidP="00E471BB">
      <w:pPr>
        <w:rPr>
          <w:sz w:val="24"/>
        </w:rPr>
      </w:pPr>
    </w:p>
    <w:p w:rsidR="00E471BB" w:rsidRPr="003D0880" w:rsidRDefault="00E471BB" w:rsidP="00E471BB">
      <w:pPr>
        <w:jc w:val="both"/>
        <w:rPr>
          <w:b/>
          <w:sz w:val="24"/>
        </w:rPr>
      </w:pPr>
    </w:p>
    <w:p w:rsidR="005347C6" w:rsidRDefault="00E471BB" w:rsidP="00E471BB">
      <w:pPr>
        <w:jc w:val="both"/>
        <w:rPr>
          <w:b/>
          <w:sz w:val="28"/>
        </w:rPr>
      </w:pPr>
      <w:r>
        <w:rPr>
          <w:sz w:val="24"/>
        </w:rPr>
        <w:t xml:space="preserve">              </w:t>
      </w:r>
      <w:r>
        <w:t xml:space="preserve">                                                  </w:t>
      </w:r>
      <w:r w:rsidR="00FB2A85">
        <w:rPr>
          <w:b/>
          <w:sz w:val="28"/>
        </w:rPr>
        <w:t>ŠTVRTÁ ČASŤ</w:t>
      </w:r>
    </w:p>
    <w:p w:rsidR="004E563D" w:rsidRDefault="004E563D" w:rsidP="004E563D">
      <w:pPr>
        <w:jc w:val="center"/>
        <w:rPr>
          <w:b/>
          <w:sz w:val="28"/>
        </w:rPr>
      </w:pPr>
      <w:r>
        <w:rPr>
          <w:b/>
          <w:sz w:val="28"/>
        </w:rPr>
        <w:t>DAŇ ZA UŽÍVANIE VEREJNÉHO PRIESTRANSTVA</w:t>
      </w:r>
    </w:p>
    <w:p w:rsidR="005347C6" w:rsidRDefault="005347C6" w:rsidP="004E563D">
      <w:pPr>
        <w:jc w:val="center"/>
        <w:rPr>
          <w:b/>
          <w:sz w:val="28"/>
        </w:rPr>
      </w:pPr>
    </w:p>
    <w:p w:rsidR="004E563D" w:rsidRDefault="004E563D" w:rsidP="004E563D">
      <w:pPr>
        <w:jc w:val="center"/>
        <w:rPr>
          <w:b/>
          <w:sz w:val="28"/>
        </w:rPr>
      </w:pPr>
      <w:r>
        <w:rPr>
          <w:b/>
          <w:sz w:val="28"/>
        </w:rPr>
        <w:t>§ 11</w:t>
      </w:r>
    </w:p>
    <w:p w:rsidR="006F3FC9" w:rsidRDefault="006F3FC9" w:rsidP="005347C6">
      <w:pPr>
        <w:jc w:val="center"/>
        <w:rPr>
          <w:b/>
          <w:bCs/>
          <w:sz w:val="28"/>
          <w:szCs w:val="28"/>
        </w:rPr>
      </w:pPr>
      <w:r w:rsidRPr="005347C6">
        <w:rPr>
          <w:b/>
          <w:bCs/>
          <w:sz w:val="28"/>
          <w:szCs w:val="28"/>
        </w:rPr>
        <w:t>Daň za užívanie verejného priestranstva</w:t>
      </w:r>
    </w:p>
    <w:p w:rsidR="005347C6" w:rsidRPr="005347C6" w:rsidRDefault="005347C6" w:rsidP="005347C6">
      <w:pPr>
        <w:jc w:val="center"/>
        <w:rPr>
          <w:b/>
          <w:bCs/>
          <w:sz w:val="28"/>
          <w:szCs w:val="28"/>
        </w:rPr>
      </w:pPr>
    </w:p>
    <w:p w:rsidR="006F3FC9" w:rsidRPr="00915B6B" w:rsidRDefault="006F3FC9" w:rsidP="006F3FC9">
      <w:pPr>
        <w:numPr>
          <w:ilvl w:val="0"/>
          <w:numId w:val="7"/>
        </w:numPr>
        <w:ind w:left="426" w:hanging="426"/>
        <w:jc w:val="both"/>
        <w:rPr>
          <w:sz w:val="24"/>
          <w:szCs w:val="24"/>
        </w:rPr>
      </w:pPr>
      <w:r w:rsidRPr="00915B6B">
        <w:rPr>
          <w:sz w:val="24"/>
          <w:szCs w:val="24"/>
        </w:rPr>
        <w:t>Verejným priestranstvom na účely tohto VZN sú verejnosti prístupné pozemky vo vlastníctve obce</w:t>
      </w:r>
      <w:r w:rsidR="00594C98">
        <w:rPr>
          <w:sz w:val="24"/>
          <w:szCs w:val="24"/>
        </w:rPr>
        <w:t>Svidnička</w:t>
      </w:r>
      <w:r w:rsidRPr="00915B6B">
        <w:rPr>
          <w:sz w:val="24"/>
          <w:szCs w:val="24"/>
        </w:rPr>
        <w:t>:</w:t>
      </w:r>
    </w:p>
    <w:p w:rsidR="006F3FC9" w:rsidRPr="00915B6B" w:rsidRDefault="00594C98" w:rsidP="006F3FC9">
      <w:pPr>
        <w:ind w:left="426"/>
        <w:jc w:val="both"/>
        <w:rPr>
          <w:sz w:val="24"/>
          <w:szCs w:val="24"/>
        </w:rPr>
      </w:pPr>
      <w:r>
        <w:rPr>
          <w:sz w:val="24"/>
          <w:szCs w:val="24"/>
        </w:rPr>
        <w:t xml:space="preserve">                                                                                                                                                              a</w:t>
      </w:r>
      <w:r w:rsidR="006F3FC9" w:rsidRPr="00915B6B">
        <w:rPr>
          <w:sz w:val="24"/>
          <w:szCs w:val="24"/>
        </w:rPr>
        <w:t>) areál</w:t>
      </w:r>
      <w:r>
        <w:rPr>
          <w:sz w:val="24"/>
          <w:szCs w:val="24"/>
        </w:rPr>
        <w:t xml:space="preserve"> bývalej</w:t>
      </w:r>
      <w:r w:rsidR="006F3FC9" w:rsidRPr="00915B6B">
        <w:rPr>
          <w:sz w:val="24"/>
          <w:szCs w:val="24"/>
        </w:rPr>
        <w:t xml:space="preserve"> Základnej školy</w:t>
      </w:r>
    </w:p>
    <w:p w:rsidR="006F3FC9" w:rsidRPr="00915B6B" w:rsidRDefault="00594C98" w:rsidP="006F3FC9">
      <w:pPr>
        <w:ind w:left="426"/>
        <w:jc w:val="both"/>
        <w:rPr>
          <w:sz w:val="24"/>
          <w:szCs w:val="24"/>
        </w:rPr>
      </w:pPr>
      <w:r>
        <w:rPr>
          <w:sz w:val="24"/>
          <w:szCs w:val="24"/>
        </w:rPr>
        <w:t>b</w:t>
      </w:r>
      <w:r w:rsidR="00C24B98">
        <w:rPr>
          <w:sz w:val="24"/>
          <w:szCs w:val="24"/>
        </w:rPr>
        <w:t>) areál O</w:t>
      </w:r>
      <w:r w:rsidR="006F3FC9" w:rsidRPr="00915B6B">
        <w:rPr>
          <w:sz w:val="24"/>
          <w:szCs w:val="24"/>
        </w:rPr>
        <w:t>becného úradu</w:t>
      </w:r>
    </w:p>
    <w:p w:rsidR="006F3FC9" w:rsidRPr="00915B6B" w:rsidRDefault="006F3FC9" w:rsidP="006F3FC9">
      <w:pPr>
        <w:rPr>
          <w:sz w:val="24"/>
          <w:szCs w:val="24"/>
        </w:rPr>
      </w:pPr>
    </w:p>
    <w:p w:rsidR="006F3FC9" w:rsidRPr="00915B6B" w:rsidRDefault="006F3FC9" w:rsidP="006F3FC9">
      <w:pPr>
        <w:pStyle w:val="Zarkazkladnhotextu"/>
        <w:widowControl w:val="0"/>
        <w:numPr>
          <w:ilvl w:val="0"/>
          <w:numId w:val="7"/>
        </w:numPr>
        <w:autoSpaceDE w:val="0"/>
        <w:autoSpaceDN w:val="0"/>
        <w:adjustRightInd w:val="0"/>
        <w:spacing w:after="0"/>
        <w:jc w:val="both"/>
        <w:rPr>
          <w:sz w:val="24"/>
          <w:szCs w:val="24"/>
        </w:rPr>
      </w:pPr>
      <w:r w:rsidRPr="00915B6B">
        <w:rPr>
          <w:sz w:val="24"/>
          <w:szCs w:val="24"/>
        </w:rPr>
        <w:t xml:space="preserve">Predmetom dane za užívanie verejného priestranstva je  užívanie podľa §30 zákona. </w:t>
      </w:r>
    </w:p>
    <w:p w:rsidR="006F3FC9" w:rsidRPr="00915B6B" w:rsidRDefault="006F3FC9" w:rsidP="006F3FC9">
      <w:pPr>
        <w:pStyle w:val="Odsekzoznamu"/>
      </w:pPr>
    </w:p>
    <w:p w:rsidR="006F3FC9" w:rsidRPr="00915B6B" w:rsidRDefault="006F3FC9" w:rsidP="006F3FC9">
      <w:pPr>
        <w:pStyle w:val="Zarkazkladnhotextu"/>
        <w:widowControl w:val="0"/>
        <w:numPr>
          <w:ilvl w:val="0"/>
          <w:numId w:val="7"/>
        </w:numPr>
        <w:autoSpaceDE w:val="0"/>
        <w:autoSpaceDN w:val="0"/>
        <w:adjustRightInd w:val="0"/>
        <w:spacing w:after="0"/>
        <w:jc w:val="both"/>
        <w:rPr>
          <w:sz w:val="24"/>
          <w:szCs w:val="24"/>
        </w:rPr>
      </w:pPr>
      <w:r w:rsidRPr="00915B6B">
        <w:rPr>
          <w:sz w:val="24"/>
          <w:szCs w:val="24"/>
        </w:rPr>
        <w:t>Daňovníkom je fyzická osoba alebo právnická osoba, ktorá verejné priestranstvo užíva.</w:t>
      </w:r>
    </w:p>
    <w:p w:rsidR="006F3FC9" w:rsidRPr="00915B6B" w:rsidRDefault="006F3FC9" w:rsidP="006F3FC9">
      <w:pPr>
        <w:pStyle w:val="Odsekzoznamu"/>
      </w:pPr>
    </w:p>
    <w:p w:rsidR="006F3FC9" w:rsidRPr="00915B6B" w:rsidRDefault="006F3FC9" w:rsidP="006F3FC9">
      <w:pPr>
        <w:pStyle w:val="Zarkazkladnhotextu"/>
        <w:widowControl w:val="0"/>
        <w:numPr>
          <w:ilvl w:val="0"/>
          <w:numId w:val="7"/>
        </w:numPr>
        <w:autoSpaceDE w:val="0"/>
        <w:autoSpaceDN w:val="0"/>
        <w:adjustRightInd w:val="0"/>
        <w:spacing w:after="0"/>
        <w:jc w:val="both"/>
        <w:rPr>
          <w:sz w:val="24"/>
          <w:szCs w:val="24"/>
        </w:rPr>
      </w:pPr>
      <w:r w:rsidRPr="00915B6B">
        <w:rPr>
          <w:sz w:val="24"/>
          <w:szCs w:val="24"/>
        </w:rPr>
        <w:t>Základom dane za užívanie verejného priestranstva je výmera užívaného verejného priestranstva v m</w:t>
      </w:r>
      <w:r w:rsidRPr="00915B6B">
        <w:rPr>
          <w:sz w:val="24"/>
          <w:szCs w:val="24"/>
          <w:vertAlign w:val="superscript"/>
        </w:rPr>
        <w:t>2</w:t>
      </w:r>
      <w:r w:rsidRPr="00915B6B">
        <w:rPr>
          <w:sz w:val="24"/>
          <w:szCs w:val="24"/>
        </w:rPr>
        <w:t xml:space="preserve">  .</w:t>
      </w:r>
    </w:p>
    <w:p w:rsidR="006F3FC9" w:rsidRPr="00915B6B" w:rsidRDefault="006F3FC9" w:rsidP="006F3FC9">
      <w:pPr>
        <w:pStyle w:val="Odsekzoznamu"/>
      </w:pPr>
    </w:p>
    <w:p w:rsidR="006F3FC9" w:rsidRPr="00915B6B" w:rsidRDefault="006F3FC9" w:rsidP="006F3FC9">
      <w:pPr>
        <w:pStyle w:val="Zarkazkladnhotextu"/>
        <w:widowControl w:val="0"/>
        <w:numPr>
          <w:ilvl w:val="0"/>
          <w:numId w:val="7"/>
        </w:numPr>
        <w:autoSpaceDE w:val="0"/>
        <w:autoSpaceDN w:val="0"/>
        <w:adjustRightInd w:val="0"/>
        <w:spacing w:after="0"/>
        <w:jc w:val="both"/>
        <w:rPr>
          <w:sz w:val="24"/>
          <w:szCs w:val="24"/>
        </w:rPr>
      </w:pPr>
      <w:r w:rsidRPr="00915B6B">
        <w:rPr>
          <w:sz w:val="24"/>
          <w:szCs w:val="24"/>
        </w:rPr>
        <w:t xml:space="preserve"> Sadzba  dane  za užívanie  verejného priestranstva je </w:t>
      </w:r>
      <w:r w:rsidR="00C5265E">
        <w:rPr>
          <w:b/>
          <w:sz w:val="24"/>
          <w:szCs w:val="24"/>
        </w:rPr>
        <w:t>1,</w:t>
      </w:r>
      <w:r w:rsidR="00F26DC4">
        <w:rPr>
          <w:b/>
          <w:sz w:val="24"/>
          <w:szCs w:val="24"/>
        </w:rPr>
        <w:t>65</w:t>
      </w:r>
      <w:r w:rsidRPr="00915B6B">
        <w:rPr>
          <w:b/>
          <w:sz w:val="24"/>
          <w:szCs w:val="24"/>
        </w:rPr>
        <w:t xml:space="preserve"> EUR</w:t>
      </w:r>
      <w:r w:rsidRPr="00915B6B">
        <w:rPr>
          <w:sz w:val="24"/>
          <w:szCs w:val="24"/>
        </w:rPr>
        <w:t xml:space="preserve"> za  každý aj  začatý m</w:t>
      </w:r>
      <w:r w:rsidRPr="00915B6B">
        <w:rPr>
          <w:sz w:val="24"/>
          <w:szCs w:val="24"/>
          <w:vertAlign w:val="superscript"/>
        </w:rPr>
        <w:t xml:space="preserve">2  </w:t>
      </w:r>
      <w:r w:rsidRPr="00915B6B">
        <w:rPr>
          <w:sz w:val="24"/>
          <w:szCs w:val="24"/>
        </w:rPr>
        <w:t xml:space="preserve">osobitne  užívaného verejného priestranstva a za každý aj začatý deň.  </w:t>
      </w:r>
    </w:p>
    <w:p w:rsidR="006F3FC9" w:rsidRPr="00915B6B" w:rsidRDefault="006F3FC9" w:rsidP="006F3FC9">
      <w:pPr>
        <w:pStyle w:val="Odsekzoznamu"/>
      </w:pPr>
    </w:p>
    <w:p w:rsidR="006F3FC9" w:rsidRPr="00915B6B" w:rsidRDefault="006F3FC9" w:rsidP="006F3FC9">
      <w:pPr>
        <w:pStyle w:val="Zarkazkladnhotextu"/>
        <w:widowControl w:val="0"/>
        <w:numPr>
          <w:ilvl w:val="0"/>
          <w:numId w:val="7"/>
        </w:numPr>
        <w:autoSpaceDE w:val="0"/>
        <w:autoSpaceDN w:val="0"/>
        <w:adjustRightInd w:val="0"/>
        <w:spacing w:after="0"/>
        <w:jc w:val="both"/>
        <w:rPr>
          <w:sz w:val="24"/>
          <w:szCs w:val="24"/>
        </w:rPr>
      </w:pPr>
      <w:r w:rsidRPr="00915B6B">
        <w:rPr>
          <w:sz w:val="24"/>
          <w:szCs w:val="24"/>
        </w:rPr>
        <w:t xml:space="preserve">Daňová povinnosť vzniká dňom začatia osobitného  užívania verejného priestranstva a zaniká dňom  skončenia osobitného užívania verejného priestranstva. </w:t>
      </w:r>
    </w:p>
    <w:p w:rsidR="006F3FC9" w:rsidRPr="00915B6B" w:rsidRDefault="006F3FC9" w:rsidP="006F3FC9">
      <w:pPr>
        <w:pStyle w:val="Odsekzoznamu"/>
      </w:pPr>
    </w:p>
    <w:p w:rsidR="006F3FC9" w:rsidRPr="00915B6B" w:rsidRDefault="006F3FC9" w:rsidP="006F3FC9">
      <w:pPr>
        <w:pStyle w:val="Zarkazkladnhotextu"/>
        <w:widowControl w:val="0"/>
        <w:numPr>
          <w:ilvl w:val="0"/>
          <w:numId w:val="7"/>
        </w:numPr>
        <w:autoSpaceDE w:val="0"/>
        <w:autoSpaceDN w:val="0"/>
        <w:adjustRightInd w:val="0"/>
        <w:spacing w:after="0"/>
        <w:jc w:val="both"/>
        <w:rPr>
          <w:sz w:val="24"/>
          <w:szCs w:val="24"/>
        </w:rPr>
      </w:pPr>
      <w:r w:rsidRPr="00915B6B">
        <w:rPr>
          <w:sz w:val="24"/>
          <w:szCs w:val="24"/>
        </w:rPr>
        <w:t xml:space="preserve">Daňovník je povinný oznámiť svoj zámer osobitného užívania verejného priestranstva  správcovi dane najneskôr v deň vzniku daňovej povinnosti. </w:t>
      </w:r>
    </w:p>
    <w:p w:rsidR="006F3FC9" w:rsidRPr="00915B6B" w:rsidRDefault="006F3FC9" w:rsidP="006F3FC9">
      <w:pPr>
        <w:pStyle w:val="Odsekzoznamu"/>
      </w:pPr>
    </w:p>
    <w:p w:rsidR="006F3FC9" w:rsidRPr="00915B6B" w:rsidRDefault="00247725" w:rsidP="006F3FC9">
      <w:pPr>
        <w:pStyle w:val="Zarkazkladnhotextu"/>
        <w:widowControl w:val="0"/>
        <w:numPr>
          <w:ilvl w:val="0"/>
          <w:numId w:val="7"/>
        </w:numPr>
        <w:autoSpaceDE w:val="0"/>
        <w:autoSpaceDN w:val="0"/>
        <w:adjustRightInd w:val="0"/>
        <w:spacing w:after="0"/>
        <w:jc w:val="both"/>
        <w:rPr>
          <w:sz w:val="24"/>
          <w:szCs w:val="24"/>
        </w:rPr>
      </w:pPr>
      <w:r>
        <w:rPr>
          <w:sz w:val="24"/>
          <w:szCs w:val="24"/>
        </w:rPr>
        <w:t>Správca dane</w:t>
      </w:r>
      <w:r w:rsidR="006F3FC9" w:rsidRPr="00915B6B">
        <w:rPr>
          <w:sz w:val="24"/>
          <w:szCs w:val="24"/>
        </w:rPr>
        <w:t xml:space="preserve"> vyrubí daň rozhodnutím najneskôr v deň vzniku daňovej povinnosti. Vyrubená daň je splatná do 15 dní odo dňa nadobudnutia právoplatnosti rozhodnutia. </w:t>
      </w:r>
      <w:r w:rsidR="00E43C46">
        <w:rPr>
          <w:sz w:val="24"/>
          <w:szCs w:val="24"/>
        </w:rPr>
        <w:t>Správca dane</w:t>
      </w:r>
      <w:r w:rsidR="006F3FC9" w:rsidRPr="00915B6B">
        <w:rPr>
          <w:sz w:val="24"/>
          <w:szCs w:val="24"/>
        </w:rPr>
        <w:t xml:space="preserve"> môže určiť splátky dane a lehotu ich splatnosti v rozhodnutí.</w:t>
      </w:r>
    </w:p>
    <w:p w:rsidR="006F3FC9" w:rsidRDefault="006F3FC9" w:rsidP="006F3FC9">
      <w:pPr>
        <w:pStyle w:val="Odsekzoznamu"/>
      </w:pPr>
    </w:p>
    <w:p w:rsidR="006F3FC9" w:rsidRPr="00915B6B" w:rsidRDefault="006F3FC9" w:rsidP="006F3FC9">
      <w:pPr>
        <w:pStyle w:val="Zarkazkladnhotextu"/>
        <w:widowControl w:val="0"/>
        <w:numPr>
          <w:ilvl w:val="0"/>
          <w:numId w:val="7"/>
        </w:numPr>
        <w:autoSpaceDE w:val="0"/>
        <w:autoSpaceDN w:val="0"/>
        <w:adjustRightInd w:val="0"/>
        <w:spacing w:after="0"/>
        <w:jc w:val="both"/>
        <w:rPr>
          <w:sz w:val="24"/>
          <w:szCs w:val="24"/>
        </w:rPr>
      </w:pPr>
      <w:r w:rsidRPr="00915B6B">
        <w:rPr>
          <w:sz w:val="24"/>
          <w:szCs w:val="24"/>
        </w:rPr>
        <w:t>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rsidR="00FD141A" w:rsidRDefault="00FD141A" w:rsidP="00FB2A85">
      <w:pPr>
        <w:pStyle w:val="Zarkazkladnhotextu"/>
        <w:ind w:left="360"/>
        <w:jc w:val="center"/>
        <w:rPr>
          <w:b/>
          <w:sz w:val="28"/>
          <w:szCs w:val="28"/>
        </w:rPr>
      </w:pPr>
    </w:p>
    <w:p w:rsidR="00FB2A85" w:rsidRDefault="00FB2A85" w:rsidP="00FB2A85">
      <w:pPr>
        <w:pStyle w:val="Zarkazkladnhotextu"/>
        <w:ind w:left="360"/>
        <w:jc w:val="center"/>
        <w:rPr>
          <w:b/>
          <w:sz w:val="28"/>
          <w:szCs w:val="28"/>
        </w:rPr>
      </w:pPr>
      <w:r>
        <w:rPr>
          <w:b/>
          <w:sz w:val="28"/>
          <w:szCs w:val="28"/>
        </w:rPr>
        <w:t>PIATA ČASŤ</w:t>
      </w:r>
    </w:p>
    <w:p w:rsidR="00E471BB" w:rsidRPr="00915B6B" w:rsidRDefault="00E471BB" w:rsidP="00FB2A85">
      <w:pPr>
        <w:pStyle w:val="Zarkazkladnhotextu"/>
        <w:ind w:left="360"/>
        <w:jc w:val="center"/>
        <w:rPr>
          <w:b/>
          <w:sz w:val="28"/>
          <w:szCs w:val="28"/>
        </w:rPr>
      </w:pPr>
      <w:r w:rsidRPr="00915B6B">
        <w:rPr>
          <w:b/>
          <w:sz w:val="28"/>
          <w:szCs w:val="28"/>
        </w:rPr>
        <w:t>POPLATOK</w:t>
      </w:r>
    </w:p>
    <w:p w:rsidR="006F3FC9" w:rsidRPr="00915B6B" w:rsidRDefault="006F3FC9" w:rsidP="005347C6">
      <w:pPr>
        <w:jc w:val="center"/>
        <w:rPr>
          <w:b/>
          <w:sz w:val="28"/>
          <w:szCs w:val="28"/>
        </w:rPr>
      </w:pPr>
    </w:p>
    <w:p w:rsidR="00915B6B" w:rsidRPr="005347C6" w:rsidRDefault="00915B6B" w:rsidP="005347C6">
      <w:pPr>
        <w:pStyle w:val="Zarkazkladnhotextu"/>
        <w:jc w:val="center"/>
        <w:rPr>
          <w:sz w:val="28"/>
          <w:szCs w:val="28"/>
        </w:rPr>
      </w:pPr>
      <w:r w:rsidRPr="005347C6">
        <w:rPr>
          <w:b/>
          <w:sz w:val="28"/>
          <w:szCs w:val="28"/>
        </w:rPr>
        <w:t>§</w:t>
      </w:r>
      <w:r w:rsidR="0018411C">
        <w:rPr>
          <w:b/>
          <w:sz w:val="28"/>
          <w:szCs w:val="28"/>
        </w:rPr>
        <w:t xml:space="preserve"> </w:t>
      </w:r>
      <w:r w:rsidRPr="005347C6">
        <w:rPr>
          <w:b/>
          <w:sz w:val="28"/>
          <w:szCs w:val="28"/>
        </w:rPr>
        <w:t>1</w:t>
      </w:r>
      <w:r w:rsidR="0018411C">
        <w:rPr>
          <w:b/>
          <w:sz w:val="28"/>
          <w:szCs w:val="28"/>
        </w:rPr>
        <w:t>2</w:t>
      </w:r>
    </w:p>
    <w:p w:rsidR="00915B6B" w:rsidRPr="005347C6" w:rsidRDefault="00915B6B" w:rsidP="005347C6">
      <w:pPr>
        <w:jc w:val="center"/>
        <w:rPr>
          <w:b/>
          <w:bCs/>
          <w:sz w:val="28"/>
          <w:szCs w:val="28"/>
        </w:rPr>
      </w:pPr>
      <w:r w:rsidRPr="005347C6">
        <w:rPr>
          <w:b/>
          <w:bCs/>
          <w:sz w:val="28"/>
          <w:szCs w:val="28"/>
        </w:rPr>
        <w:t>Poplatok za komunálne odpady</w:t>
      </w:r>
    </w:p>
    <w:p w:rsidR="00915B6B" w:rsidRPr="005347C6" w:rsidRDefault="00915B6B" w:rsidP="005347C6">
      <w:pPr>
        <w:jc w:val="center"/>
        <w:rPr>
          <w:b/>
          <w:bCs/>
          <w:sz w:val="28"/>
          <w:szCs w:val="28"/>
        </w:rPr>
      </w:pPr>
      <w:r w:rsidRPr="005347C6">
        <w:rPr>
          <w:b/>
          <w:bCs/>
          <w:sz w:val="28"/>
          <w:szCs w:val="28"/>
        </w:rPr>
        <w:t>a drobné stavebné odpady</w:t>
      </w:r>
    </w:p>
    <w:p w:rsidR="00915B6B" w:rsidRPr="005347C6" w:rsidRDefault="00915B6B" w:rsidP="005347C6">
      <w:pPr>
        <w:ind w:firstLine="720"/>
        <w:jc w:val="center"/>
        <w:rPr>
          <w:sz w:val="28"/>
          <w:szCs w:val="28"/>
        </w:rPr>
      </w:pPr>
    </w:p>
    <w:p w:rsidR="00915B6B" w:rsidRPr="00915B6B" w:rsidRDefault="00915B6B" w:rsidP="00915B6B">
      <w:pPr>
        <w:numPr>
          <w:ilvl w:val="0"/>
          <w:numId w:val="9"/>
        </w:numPr>
        <w:ind w:left="426" w:hanging="426"/>
        <w:jc w:val="both"/>
        <w:rPr>
          <w:sz w:val="24"/>
          <w:szCs w:val="24"/>
        </w:rPr>
      </w:pPr>
      <w:r w:rsidRPr="00915B6B">
        <w:rPr>
          <w:sz w:val="24"/>
          <w:szCs w:val="24"/>
        </w:rPr>
        <w:lastRenderedPageBreak/>
        <w:t>Poplatok sa platí za komunálne odpady a drobné stavebné odpady okrem elektroodpadov, ktoré vznikajú na území obce.</w:t>
      </w:r>
    </w:p>
    <w:p w:rsidR="00915B6B" w:rsidRPr="00915B6B" w:rsidRDefault="00915B6B" w:rsidP="00915B6B">
      <w:pPr>
        <w:ind w:left="420"/>
        <w:jc w:val="both"/>
        <w:rPr>
          <w:sz w:val="24"/>
          <w:szCs w:val="24"/>
        </w:rPr>
      </w:pPr>
    </w:p>
    <w:p w:rsidR="00915B6B" w:rsidRPr="00915B6B" w:rsidRDefault="00915B6B" w:rsidP="00915B6B">
      <w:pPr>
        <w:numPr>
          <w:ilvl w:val="0"/>
          <w:numId w:val="9"/>
        </w:numPr>
        <w:ind w:left="426" w:hanging="426"/>
        <w:jc w:val="both"/>
        <w:rPr>
          <w:sz w:val="24"/>
          <w:szCs w:val="24"/>
        </w:rPr>
      </w:pPr>
      <w:r w:rsidRPr="00915B6B">
        <w:rPr>
          <w:sz w:val="24"/>
          <w:szCs w:val="24"/>
        </w:rPr>
        <w:t>Ak ďalej nie je ustanovené inak, poplatok platí poplatník, ktorým je</w:t>
      </w:r>
    </w:p>
    <w:p w:rsidR="00915B6B" w:rsidRPr="00915B6B" w:rsidRDefault="00915B6B" w:rsidP="00915B6B">
      <w:pPr>
        <w:numPr>
          <w:ilvl w:val="0"/>
          <w:numId w:val="8"/>
        </w:numPr>
        <w:jc w:val="both"/>
        <w:rPr>
          <w:sz w:val="24"/>
          <w:szCs w:val="24"/>
        </w:rPr>
      </w:pPr>
      <w:r w:rsidRPr="00915B6B">
        <w:rPr>
          <w:sz w:val="24"/>
          <w:szCs w:val="24"/>
        </w:rPr>
        <w:t>fyzická  osoba,  ktorá  má   v  obci  trvalý  pobyt alebo prechodný  pobyt  alebo ktorá je  na území  obce oprávnená užívať alebo užíva byt,  nebytový priestor, pozemnú stavbu alebo  jej časť,  alebo objekt,  ktorý nie  je stavbou,  alebo záhradu, vinicu, ovocný sad, trvalý   trávnatý porast na iný účel ako na podnikanie, pozemok v zastavanom území  obce  okrem  lesného  pozemku  a  pozemku, ktorý je evidovaný v katastri nehnuteľností ako vodná plocha (ďalej len "nehnuteľnosť"),</w:t>
      </w:r>
    </w:p>
    <w:p w:rsidR="00915B6B" w:rsidRPr="00915B6B" w:rsidRDefault="00915B6B" w:rsidP="00915B6B">
      <w:pPr>
        <w:numPr>
          <w:ilvl w:val="0"/>
          <w:numId w:val="8"/>
        </w:numPr>
        <w:jc w:val="both"/>
        <w:rPr>
          <w:sz w:val="24"/>
          <w:szCs w:val="24"/>
        </w:rPr>
      </w:pPr>
      <w:r w:rsidRPr="00915B6B">
        <w:rPr>
          <w:sz w:val="24"/>
          <w:szCs w:val="24"/>
        </w:rPr>
        <w:t xml:space="preserve"> právnická  osoba,  ktorá  je   oprávnená  užívať  alebo  užíva nehnuteľnosť nachádzajúcu sa na území  obce na iný účel ako na podnikanie,</w:t>
      </w:r>
    </w:p>
    <w:p w:rsidR="00915B6B" w:rsidRPr="00915B6B" w:rsidRDefault="00915B6B" w:rsidP="00915B6B">
      <w:pPr>
        <w:numPr>
          <w:ilvl w:val="0"/>
          <w:numId w:val="8"/>
        </w:numPr>
        <w:jc w:val="both"/>
        <w:rPr>
          <w:sz w:val="24"/>
          <w:szCs w:val="24"/>
        </w:rPr>
      </w:pPr>
      <w:r w:rsidRPr="00915B6B">
        <w:rPr>
          <w:sz w:val="24"/>
          <w:szCs w:val="24"/>
        </w:rPr>
        <w:t>podnikateľ, ktorý je oprávnený užívať alebo užíva nehnuteľnosť nachádzajúcu sa na území obce na účel podnikania.</w:t>
      </w:r>
    </w:p>
    <w:p w:rsidR="00915B6B" w:rsidRPr="00915B6B" w:rsidRDefault="00915B6B" w:rsidP="00915B6B">
      <w:pPr>
        <w:ind w:left="720"/>
        <w:jc w:val="both"/>
        <w:rPr>
          <w:sz w:val="24"/>
          <w:szCs w:val="24"/>
        </w:rPr>
      </w:pPr>
    </w:p>
    <w:p w:rsidR="00915B6B" w:rsidRPr="00915B6B" w:rsidRDefault="00915B6B" w:rsidP="00915B6B">
      <w:pPr>
        <w:numPr>
          <w:ilvl w:val="0"/>
          <w:numId w:val="9"/>
        </w:numPr>
        <w:ind w:left="426" w:hanging="426"/>
        <w:jc w:val="both"/>
        <w:rPr>
          <w:sz w:val="24"/>
          <w:szCs w:val="24"/>
        </w:rPr>
      </w:pPr>
      <w:r w:rsidRPr="00915B6B">
        <w:rPr>
          <w:sz w:val="24"/>
          <w:szCs w:val="24"/>
        </w:rPr>
        <w:t>Poplatok od  poplatníka v ustanovenej  výške pre obec  vyberá a za vybraný poplatok ručí  vlastník nehnuteľnosti.</w:t>
      </w:r>
    </w:p>
    <w:p w:rsidR="00915B6B" w:rsidRDefault="00915B6B" w:rsidP="00915B6B">
      <w:pPr>
        <w:ind w:left="426"/>
        <w:jc w:val="both"/>
      </w:pPr>
    </w:p>
    <w:p w:rsidR="00915B6B" w:rsidRPr="00915B6B" w:rsidRDefault="00915B6B" w:rsidP="00915B6B">
      <w:pPr>
        <w:numPr>
          <w:ilvl w:val="0"/>
          <w:numId w:val="9"/>
        </w:numPr>
        <w:ind w:left="426" w:hanging="426"/>
        <w:jc w:val="both"/>
        <w:rPr>
          <w:sz w:val="24"/>
          <w:szCs w:val="24"/>
        </w:rPr>
      </w:pPr>
      <w:r w:rsidRPr="00915B6B">
        <w:rPr>
          <w:sz w:val="24"/>
          <w:szCs w:val="24"/>
        </w:rPr>
        <w:t>Poplatková   povinnosť   vzniká   dňom,   ktorým   nastane skutočnosť uvedená v odseku 2, a  zaniká dňom, ktorým táto  skutočnosť zanikne.</w:t>
      </w:r>
    </w:p>
    <w:p w:rsidR="00915B6B" w:rsidRPr="00915B6B" w:rsidRDefault="00915B6B" w:rsidP="00915B6B">
      <w:pPr>
        <w:pStyle w:val="Odsekzoznamu"/>
      </w:pPr>
    </w:p>
    <w:p w:rsidR="00915B6B" w:rsidRDefault="00915B6B" w:rsidP="00915B6B">
      <w:pPr>
        <w:widowControl w:val="0"/>
        <w:numPr>
          <w:ilvl w:val="0"/>
          <w:numId w:val="9"/>
        </w:numPr>
        <w:autoSpaceDE w:val="0"/>
        <w:autoSpaceDN w:val="0"/>
        <w:adjustRightInd w:val="0"/>
        <w:ind w:left="426" w:hanging="426"/>
        <w:jc w:val="both"/>
        <w:rPr>
          <w:rFonts w:ascii="Arial" w:hAnsi="Arial" w:cs="Arial"/>
          <w:sz w:val="24"/>
          <w:szCs w:val="24"/>
        </w:rPr>
      </w:pPr>
      <w:r w:rsidRPr="00915B6B">
        <w:rPr>
          <w:sz w:val="24"/>
          <w:szCs w:val="24"/>
        </w:rPr>
        <w:t>Sadzba poplatku</w:t>
      </w:r>
      <w:r w:rsidR="00C5265E">
        <w:rPr>
          <w:sz w:val="24"/>
          <w:szCs w:val="24"/>
        </w:rPr>
        <w:t xml:space="preserve"> obec ustanovuje </w:t>
      </w:r>
      <w:r w:rsidRPr="00915B6B">
        <w:rPr>
          <w:sz w:val="24"/>
          <w:szCs w:val="24"/>
        </w:rPr>
        <w:t xml:space="preserve"> :</w:t>
      </w:r>
      <w:r w:rsidRPr="00915B6B">
        <w:rPr>
          <w:rFonts w:ascii="Arial" w:hAnsi="Arial" w:cs="Arial"/>
          <w:sz w:val="24"/>
          <w:szCs w:val="24"/>
        </w:rPr>
        <w:t xml:space="preserve"> </w:t>
      </w:r>
    </w:p>
    <w:p w:rsidR="00496789" w:rsidRPr="00496789" w:rsidRDefault="00C5265E" w:rsidP="00496789">
      <w:pPr>
        <w:pStyle w:val="Odsekzoznamu"/>
        <w:rPr>
          <w:rFonts w:ascii="Andalus" w:hAnsi="Andalus" w:cs="Andalus"/>
        </w:rPr>
      </w:pPr>
      <w:r>
        <w:rPr>
          <w:rFonts w:ascii="Andalus" w:hAnsi="Andalus" w:cs="Andalus"/>
        </w:rPr>
        <w:t xml:space="preserve">a)paušálne vo </w:t>
      </w:r>
      <w:r w:rsidRPr="00C5265E">
        <w:rPr>
          <w:rFonts w:ascii="Andalus" w:hAnsi="Andalus" w:cs="Andalus"/>
          <w:b/>
        </w:rPr>
        <w:t>výške 0,044 €</w:t>
      </w:r>
      <w:r>
        <w:rPr>
          <w:rFonts w:ascii="Andalus" w:hAnsi="Andalus" w:cs="Andalus"/>
        </w:rPr>
        <w:t xml:space="preserve"> za osobu a kalendárny deň ( </w:t>
      </w:r>
      <w:r w:rsidRPr="00C5265E">
        <w:rPr>
          <w:rFonts w:ascii="Andalus" w:hAnsi="Andalus" w:cs="Andalus"/>
          <w:b/>
        </w:rPr>
        <w:t>16,06 € za osobu</w:t>
      </w:r>
      <w:r>
        <w:rPr>
          <w:rFonts w:ascii="Andalus" w:hAnsi="Andalus" w:cs="Andalus"/>
        </w:rPr>
        <w:t xml:space="preserve">  a kalendárny rok) pre fyzickú osobu podľa ods.(2)písm.a právnickú osobu podľa ods.(2) písm.b)</w:t>
      </w:r>
    </w:p>
    <w:p w:rsidR="00915B6B" w:rsidRPr="00915B6B" w:rsidRDefault="00915B6B" w:rsidP="00915B6B">
      <w:pPr>
        <w:numPr>
          <w:ilvl w:val="0"/>
          <w:numId w:val="9"/>
        </w:numPr>
        <w:ind w:hanging="426"/>
        <w:jc w:val="both"/>
        <w:rPr>
          <w:sz w:val="24"/>
          <w:szCs w:val="24"/>
        </w:rPr>
      </w:pPr>
      <w:r w:rsidRPr="00915B6B">
        <w:rPr>
          <w:sz w:val="24"/>
          <w:szCs w:val="24"/>
        </w:rPr>
        <w:t xml:space="preserve">Poplatník  je povinný  v priebehu zdaňovacieho obdobia oznámiť obci vznik poplatkovej povinnosti do 30 dní odo dňa vzniku poplatkovej povinnosti a </w:t>
      </w:r>
    </w:p>
    <w:p w:rsidR="00915B6B" w:rsidRPr="00915B6B" w:rsidRDefault="00915B6B" w:rsidP="00915B6B">
      <w:pPr>
        <w:numPr>
          <w:ilvl w:val="0"/>
          <w:numId w:val="11"/>
        </w:numPr>
        <w:ind w:left="709" w:hanging="289"/>
        <w:jc w:val="both"/>
        <w:rPr>
          <w:sz w:val="24"/>
          <w:szCs w:val="24"/>
        </w:rPr>
      </w:pPr>
      <w:r w:rsidRPr="00915B6B">
        <w:rPr>
          <w:sz w:val="24"/>
          <w:szCs w:val="24"/>
        </w:rPr>
        <w:t>uviesť meno,  priezvisko, titul, rodné číslo,  adresu  trvalého pobytu,  adresu prechodného  pobytu (ďalej  len "identifikačné údaje"); ak  je poplatníkom osoba podľa  odseku 2 písm. b) alebo písm. c) názov alebo obchodné meno alebo dodatok obchodného mena,  sídlo alebo miesto podnikania a identifikačné číslo,</w:t>
      </w:r>
    </w:p>
    <w:p w:rsidR="00915B6B" w:rsidRPr="00915B6B" w:rsidRDefault="00915B6B" w:rsidP="00915B6B">
      <w:pPr>
        <w:numPr>
          <w:ilvl w:val="0"/>
          <w:numId w:val="11"/>
        </w:numPr>
        <w:jc w:val="both"/>
        <w:rPr>
          <w:sz w:val="24"/>
          <w:szCs w:val="24"/>
        </w:rPr>
      </w:pPr>
      <w:r w:rsidRPr="00915B6B">
        <w:rPr>
          <w:sz w:val="24"/>
          <w:szCs w:val="24"/>
        </w:rPr>
        <w:t>uviesť údaje rozhodujúce na určenie poplatku.</w:t>
      </w:r>
    </w:p>
    <w:p w:rsidR="00915B6B" w:rsidRPr="00915B6B" w:rsidRDefault="00915B6B" w:rsidP="00915B6B">
      <w:pPr>
        <w:ind w:left="780"/>
        <w:jc w:val="both"/>
        <w:rPr>
          <w:sz w:val="24"/>
          <w:szCs w:val="24"/>
        </w:rPr>
      </w:pPr>
    </w:p>
    <w:p w:rsidR="00F17C25" w:rsidRDefault="00915B6B" w:rsidP="00F17C25">
      <w:pPr>
        <w:numPr>
          <w:ilvl w:val="0"/>
          <w:numId w:val="9"/>
        </w:numPr>
        <w:ind w:left="426" w:hanging="426"/>
        <w:jc w:val="both"/>
        <w:rPr>
          <w:sz w:val="24"/>
          <w:szCs w:val="24"/>
        </w:rPr>
      </w:pPr>
      <w:r w:rsidRPr="00915B6B">
        <w:rPr>
          <w:sz w:val="24"/>
          <w:szCs w:val="24"/>
        </w:rPr>
        <w:t>Poplatok</w:t>
      </w:r>
      <w:r w:rsidR="00F17C25">
        <w:rPr>
          <w:sz w:val="24"/>
          <w:szCs w:val="24"/>
        </w:rPr>
        <w:t xml:space="preserve"> pre obyvateľov </w:t>
      </w:r>
      <w:r w:rsidRPr="00915B6B">
        <w:rPr>
          <w:sz w:val="24"/>
          <w:szCs w:val="24"/>
        </w:rPr>
        <w:t xml:space="preserve"> obec vyrubuje podľa §81</w:t>
      </w:r>
      <w:r w:rsidR="00F17C25">
        <w:rPr>
          <w:sz w:val="24"/>
          <w:szCs w:val="24"/>
        </w:rPr>
        <w:t xml:space="preserve">  </w:t>
      </w:r>
      <w:r w:rsidRPr="00915B6B">
        <w:rPr>
          <w:sz w:val="24"/>
          <w:szCs w:val="24"/>
        </w:rPr>
        <w:t xml:space="preserve">a </w:t>
      </w:r>
      <w:r w:rsidR="00F17C25">
        <w:rPr>
          <w:sz w:val="24"/>
          <w:szCs w:val="24"/>
        </w:rPr>
        <w:t xml:space="preserve"> </w:t>
      </w:r>
      <w:r w:rsidRPr="00915B6B">
        <w:rPr>
          <w:sz w:val="24"/>
          <w:szCs w:val="24"/>
        </w:rPr>
        <w:t xml:space="preserve">§81a </w:t>
      </w:r>
      <w:r w:rsidR="00F17C25">
        <w:rPr>
          <w:sz w:val="24"/>
          <w:szCs w:val="24"/>
        </w:rPr>
        <w:t xml:space="preserve">  </w:t>
      </w:r>
      <w:r w:rsidRPr="00915B6B">
        <w:rPr>
          <w:sz w:val="24"/>
          <w:szCs w:val="24"/>
        </w:rPr>
        <w:t>zákona rozhodnutím.</w:t>
      </w:r>
    </w:p>
    <w:p w:rsidR="00F17C25" w:rsidRDefault="00F17C25" w:rsidP="00F17C25">
      <w:pPr>
        <w:numPr>
          <w:ilvl w:val="0"/>
          <w:numId w:val="9"/>
        </w:numPr>
        <w:ind w:left="426" w:hanging="426"/>
        <w:jc w:val="both"/>
        <w:rPr>
          <w:sz w:val="24"/>
          <w:szCs w:val="24"/>
        </w:rPr>
      </w:pPr>
      <w:r>
        <w:rPr>
          <w:sz w:val="24"/>
          <w:szCs w:val="24"/>
        </w:rPr>
        <w:t>Poplatok za množstvový zber sa nevyrubuje rozhodnutím</w:t>
      </w:r>
    </w:p>
    <w:p w:rsidR="00824CB2" w:rsidRDefault="00824CB2" w:rsidP="00F17C25">
      <w:pPr>
        <w:numPr>
          <w:ilvl w:val="0"/>
          <w:numId w:val="9"/>
        </w:numPr>
        <w:ind w:left="426" w:hanging="426"/>
        <w:jc w:val="both"/>
        <w:rPr>
          <w:sz w:val="24"/>
          <w:szCs w:val="24"/>
        </w:rPr>
      </w:pPr>
    </w:p>
    <w:p w:rsidR="009F6B87" w:rsidRDefault="00F17C25" w:rsidP="00F17C25">
      <w:pPr>
        <w:numPr>
          <w:ilvl w:val="0"/>
          <w:numId w:val="9"/>
        </w:numPr>
        <w:ind w:left="426" w:hanging="426"/>
        <w:jc w:val="both"/>
        <w:rPr>
          <w:b/>
          <w:sz w:val="24"/>
          <w:szCs w:val="24"/>
        </w:rPr>
      </w:pPr>
      <w:r w:rsidRPr="009F6B87">
        <w:rPr>
          <w:b/>
          <w:sz w:val="24"/>
          <w:szCs w:val="24"/>
        </w:rPr>
        <w:t xml:space="preserve">Splatnosť poplatku je </w:t>
      </w:r>
      <w:r w:rsidR="00D258EE">
        <w:rPr>
          <w:b/>
          <w:sz w:val="24"/>
          <w:szCs w:val="24"/>
        </w:rPr>
        <w:t>v dvoch rovnakých splátkach  v lehotách určených  obcou v rozhodnutí</w:t>
      </w:r>
    </w:p>
    <w:p w:rsidR="00915B6B" w:rsidRPr="006336AD" w:rsidRDefault="009F6B87" w:rsidP="00D258EE">
      <w:pPr>
        <w:ind w:left="426"/>
        <w:jc w:val="both"/>
      </w:pPr>
      <w:r>
        <w:rPr>
          <w:b/>
          <w:sz w:val="24"/>
          <w:szCs w:val="24"/>
        </w:rPr>
        <w:t xml:space="preserve"> </w:t>
      </w:r>
      <w:r w:rsidR="00915B6B" w:rsidRPr="00915B6B">
        <w:rPr>
          <w:sz w:val="24"/>
          <w:szCs w:val="24"/>
        </w:rPr>
        <w:t>Ak poplatník požaduje vrátenie, zníženie alebo odpustenie poplatku podľa §82 zákona</w:t>
      </w:r>
      <w:r w:rsidR="0066010D">
        <w:rPr>
          <w:sz w:val="24"/>
          <w:szCs w:val="24"/>
        </w:rPr>
        <w:t>,</w:t>
      </w:r>
      <w:r w:rsidR="00915B6B" w:rsidRPr="00915B6B">
        <w:rPr>
          <w:sz w:val="24"/>
          <w:szCs w:val="24"/>
        </w:rPr>
        <w:t xml:space="preserve"> je potrebné predložiť doklady, ktoré odôvodňujú zníženie alebo odpustenie poplatku</w:t>
      </w:r>
      <w:r w:rsidR="006336AD">
        <w:rPr>
          <w:sz w:val="24"/>
          <w:szCs w:val="24"/>
        </w:rPr>
        <w:t xml:space="preserve"> (úmrtie poplatníka, zmena trvalého pobytu</w:t>
      </w:r>
      <w:r w:rsidR="006336AD" w:rsidRPr="006336AD">
        <w:rPr>
          <w:sz w:val="24"/>
          <w:szCs w:val="24"/>
        </w:rPr>
        <w:t xml:space="preserve"> </w:t>
      </w:r>
      <w:r w:rsidR="006336AD">
        <w:rPr>
          <w:sz w:val="24"/>
          <w:szCs w:val="24"/>
        </w:rPr>
        <w:t xml:space="preserve">, zmena zamestnania, štúdium </w:t>
      </w:r>
      <w:r w:rsidR="006336AD" w:rsidRPr="00915B6B">
        <w:rPr>
          <w:sz w:val="24"/>
          <w:szCs w:val="24"/>
        </w:rPr>
        <w:t>a pod.)</w:t>
      </w:r>
    </w:p>
    <w:p w:rsidR="006336AD" w:rsidRPr="00915B6B" w:rsidRDefault="006336AD" w:rsidP="006336AD">
      <w:pPr>
        <w:ind w:left="426"/>
        <w:jc w:val="both"/>
      </w:pPr>
    </w:p>
    <w:p w:rsidR="00915B6B" w:rsidRPr="00915B6B" w:rsidRDefault="00915B6B" w:rsidP="00915B6B">
      <w:pPr>
        <w:numPr>
          <w:ilvl w:val="0"/>
          <w:numId w:val="9"/>
        </w:numPr>
        <w:ind w:left="426" w:hanging="426"/>
        <w:jc w:val="both"/>
        <w:rPr>
          <w:sz w:val="24"/>
          <w:szCs w:val="24"/>
        </w:rPr>
      </w:pPr>
      <w:r w:rsidRPr="00915B6B">
        <w:rPr>
          <w:sz w:val="24"/>
          <w:szCs w:val="24"/>
        </w:rPr>
        <w:t xml:space="preserve"> Obec poplatok  </w:t>
      </w:r>
      <w:r w:rsidR="00795BA2">
        <w:rPr>
          <w:sz w:val="24"/>
          <w:szCs w:val="24"/>
        </w:rPr>
        <w:t xml:space="preserve">zníži </w:t>
      </w:r>
      <w:r w:rsidR="00D258EE">
        <w:rPr>
          <w:sz w:val="24"/>
          <w:szCs w:val="24"/>
        </w:rPr>
        <w:t xml:space="preserve"> alebo odpustí na základe písomnej žiadosti poplatník za obdobie, za ktoré  poplatník obci preukáže splnenie podmienok na zníženie poplatku alebo odpustenie poplatku , že viac ako 90 dní v zdaňovacom období sa nezdržiava alebo sa nezdržiaval na území obce a predloží podklady:</w:t>
      </w:r>
      <w:r w:rsidRPr="00915B6B">
        <w:rPr>
          <w:sz w:val="24"/>
          <w:szCs w:val="24"/>
        </w:rPr>
        <w:t xml:space="preserve"> </w:t>
      </w:r>
    </w:p>
    <w:p w:rsidR="00915B6B" w:rsidRPr="00634356" w:rsidRDefault="00915B6B" w:rsidP="00915B6B">
      <w:pPr>
        <w:jc w:val="both"/>
      </w:pPr>
    </w:p>
    <w:p w:rsidR="00915B6B" w:rsidRPr="00915B6B" w:rsidRDefault="00915B6B" w:rsidP="00915B6B">
      <w:pPr>
        <w:numPr>
          <w:ilvl w:val="0"/>
          <w:numId w:val="12"/>
        </w:numPr>
        <w:ind w:left="709" w:hanging="283"/>
        <w:jc w:val="both"/>
        <w:rPr>
          <w:sz w:val="24"/>
          <w:szCs w:val="24"/>
        </w:rPr>
      </w:pPr>
      <w:r w:rsidRPr="00915B6B">
        <w:rPr>
          <w:sz w:val="24"/>
          <w:szCs w:val="24"/>
        </w:rPr>
        <w:t>dokladom (napr. pracovnou</w:t>
      </w:r>
      <w:r w:rsidR="006336AD">
        <w:rPr>
          <w:sz w:val="24"/>
          <w:szCs w:val="24"/>
        </w:rPr>
        <w:t xml:space="preserve"> zmluvou, potvrdením od zamestnávateľa, potvrdením</w:t>
      </w:r>
      <w:r w:rsidRPr="00915B6B">
        <w:rPr>
          <w:sz w:val="24"/>
          <w:szCs w:val="24"/>
        </w:rPr>
        <w:t xml:space="preserve"> o</w:t>
      </w:r>
      <w:r w:rsidR="00D258EE">
        <w:rPr>
          <w:sz w:val="24"/>
          <w:szCs w:val="24"/>
        </w:rPr>
        <w:t> </w:t>
      </w:r>
      <w:r w:rsidRPr="00915B6B">
        <w:rPr>
          <w:sz w:val="24"/>
          <w:szCs w:val="24"/>
        </w:rPr>
        <w:t>štúdiu</w:t>
      </w:r>
      <w:r w:rsidR="00D258EE">
        <w:rPr>
          <w:sz w:val="24"/>
          <w:szCs w:val="24"/>
        </w:rPr>
        <w:t>- návšteve školy,</w:t>
      </w:r>
      <w:r w:rsidR="006336AD">
        <w:rPr>
          <w:sz w:val="24"/>
          <w:szCs w:val="24"/>
        </w:rPr>
        <w:t xml:space="preserve"> čestným vyhlásením</w:t>
      </w:r>
      <w:r w:rsidRPr="00915B6B">
        <w:rPr>
          <w:sz w:val="24"/>
          <w:szCs w:val="24"/>
        </w:rPr>
        <w:t xml:space="preserve"> a pod.), že  sa  v</w:t>
      </w:r>
      <w:r w:rsidR="006336AD">
        <w:rPr>
          <w:sz w:val="24"/>
          <w:szCs w:val="24"/>
        </w:rPr>
        <w:t>iac ako 90 dní v danom zdaňovacom období nezdržiava alebo ne</w:t>
      </w:r>
      <w:r w:rsidRPr="00915B6B">
        <w:rPr>
          <w:sz w:val="24"/>
          <w:szCs w:val="24"/>
        </w:rPr>
        <w:t xml:space="preserve">zdržiaval </w:t>
      </w:r>
      <w:r w:rsidR="006336AD">
        <w:rPr>
          <w:sz w:val="24"/>
          <w:szCs w:val="24"/>
        </w:rPr>
        <w:t>na území obce</w:t>
      </w:r>
    </w:p>
    <w:p w:rsidR="00915B6B" w:rsidRPr="00915B6B" w:rsidRDefault="00915B6B" w:rsidP="00915B6B">
      <w:pPr>
        <w:numPr>
          <w:ilvl w:val="0"/>
          <w:numId w:val="12"/>
        </w:numPr>
        <w:jc w:val="both"/>
        <w:rPr>
          <w:sz w:val="24"/>
          <w:szCs w:val="24"/>
        </w:rPr>
      </w:pPr>
      <w:r w:rsidRPr="00915B6B">
        <w:rPr>
          <w:sz w:val="24"/>
          <w:szCs w:val="24"/>
        </w:rPr>
        <w:lastRenderedPageBreak/>
        <w:t>pri rodinných domoch, ktoré nie sú trvale obývané, čestným vyhlásením o dĺžke pobytu v obci za kalendárny rok,</w:t>
      </w:r>
    </w:p>
    <w:p w:rsidR="00915B6B" w:rsidRPr="00915B6B" w:rsidRDefault="00915B6B" w:rsidP="00915B6B">
      <w:pPr>
        <w:numPr>
          <w:ilvl w:val="0"/>
          <w:numId w:val="12"/>
        </w:numPr>
        <w:jc w:val="both"/>
        <w:rPr>
          <w:sz w:val="24"/>
          <w:szCs w:val="24"/>
        </w:rPr>
      </w:pPr>
      <w:r w:rsidRPr="00915B6B">
        <w:rPr>
          <w:sz w:val="24"/>
          <w:szCs w:val="24"/>
        </w:rPr>
        <w:t>pri trvalom pobyte, ak žije dlhodobo mimo obec, potvrdením od miesta  prechodného pobytu, že za sledované obdobie miestny poplatok zaplatil v mieste prechodného pobytu,</w:t>
      </w:r>
    </w:p>
    <w:p w:rsidR="00F267C8" w:rsidRDefault="00915B6B" w:rsidP="00915B6B">
      <w:pPr>
        <w:numPr>
          <w:ilvl w:val="0"/>
          <w:numId w:val="12"/>
        </w:numPr>
        <w:jc w:val="both"/>
        <w:rPr>
          <w:sz w:val="24"/>
          <w:szCs w:val="24"/>
        </w:rPr>
      </w:pPr>
      <w:r w:rsidRPr="00915B6B">
        <w:rPr>
          <w:sz w:val="24"/>
          <w:szCs w:val="24"/>
        </w:rPr>
        <w:t>pri prechodnom pobyte, potvrdením o zaplatení poplatku v obci kde m</w:t>
      </w:r>
      <w:r w:rsidR="0066010D">
        <w:rPr>
          <w:sz w:val="24"/>
          <w:szCs w:val="24"/>
        </w:rPr>
        <w:t>á</w:t>
      </w:r>
      <w:r w:rsidRPr="00915B6B">
        <w:rPr>
          <w:sz w:val="24"/>
          <w:szCs w:val="24"/>
        </w:rPr>
        <w:t xml:space="preserve"> trvalý pobyt. </w:t>
      </w:r>
    </w:p>
    <w:p w:rsidR="00F267C8" w:rsidRDefault="00F267C8" w:rsidP="00F267C8">
      <w:pPr>
        <w:jc w:val="both"/>
        <w:rPr>
          <w:sz w:val="24"/>
          <w:szCs w:val="24"/>
        </w:rPr>
      </w:pPr>
    </w:p>
    <w:p w:rsidR="00915B6B" w:rsidRPr="00F267C8" w:rsidRDefault="006B6A86" w:rsidP="00F267C8">
      <w:pPr>
        <w:jc w:val="both"/>
        <w:rPr>
          <w:sz w:val="24"/>
          <w:szCs w:val="24"/>
        </w:rPr>
      </w:pPr>
      <w:r>
        <w:rPr>
          <w:sz w:val="24"/>
          <w:szCs w:val="24"/>
        </w:rPr>
        <w:t xml:space="preserve"> (12</w:t>
      </w:r>
      <w:r w:rsidR="00915B6B" w:rsidRPr="00F267C8">
        <w:rPr>
          <w:sz w:val="24"/>
          <w:szCs w:val="24"/>
        </w:rPr>
        <w:t>) Poplatok sa určuje na obdobie kalendárneho  roka.</w:t>
      </w:r>
    </w:p>
    <w:p w:rsidR="00FB2A85" w:rsidRDefault="00915B6B" w:rsidP="005347C6">
      <w:pPr>
        <w:rPr>
          <w:b/>
          <w:bCs/>
          <w:i/>
          <w:iCs/>
          <w:sz w:val="28"/>
        </w:rPr>
      </w:pPr>
      <w:r>
        <w:rPr>
          <w:b/>
          <w:bCs/>
          <w:i/>
          <w:iCs/>
          <w:sz w:val="28"/>
        </w:rPr>
        <w:tab/>
      </w:r>
    </w:p>
    <w:p w:rsidR="00FB2A85" w:rsidRDefault="00FB2A85" w:rsidP="005347C6">
      <w:pPr>
        <w:rPr>
          <w:sz w:val="28"/>
          <w:szCs w:val="28"/>
        </w:rPr>
      </w:pPr>
    </w:p>
    <w:p w:rsidR="0018411C" w:rsidRPr="00D8213A" w:rsidRDefault="0018411C" w:rsidP="005347C6">
      <w:pPr>
        <w:rPr>
          <w:sz w:val="28"/>
          <w:szCs w:val="28"/>
        </w:rPr>
      </w:pPr>
    </w:p>
    <w:p w:rsidR="005347C6" w:rsidRPr="005347C6" w:rsidRDefault="00FB2A85" w:rsidP="00FB2A85">
      <w:pPr>
        <w:pStyle w:val="Nadpis5"/>
        <w:jc w:val="center"/>
      </w:pPr>
      <w:r>
        <w:rPr>
          <w:szCs w:val="28"/>
        </w:rPr>
        <w:t>ŠIESTA ČASŤ</w:t>
      </w:r>
    </w:p>
    <w:p w:rsidR="00E471BB" w:rsidRPr="00FB2A85" w:rsidRDefault="00E471BB" w:rsidP="00E471BB">
      <w:pPr>
        <w:pStyle w:val="Nadpis6"/>
        <w:jc w:val="center"/>
        <w:rPr>
          <w:sz w:val="28"/>
          <w:szCs w:val="28"/>
        </w:rPr>
      </w:pPr>
      <w:r w:rsidRPr="00FB2A85">
        <w:rPr>
          <w:sz w:val="28"/>
          <w:szCs w:val="28"/>
        </w:rPr>
        <w:t>SPOLOČNÉ  A  ZAVEREČNÉ  USTANOVENIA</w:t>
      </w:r>
    </w:p>
    <w:p w:rsidR="005347C6" w:rsidRDefault="005347C6" w:rsidP="00D8213A">
      <w:pPr>
        <w:jc w:val="center"/>
        <w:rPr>
          <w:b/>
          <w:sz w:val="28"/>
          <w:szCs w:val="28"/>
        </w:rPr>
      </w:pPr>
    </w:p>
    <w:p w:rsidR="00E471BB" w:rsidRPr="00D8213A" w:rsidRDefault="00915B6B" w:rsidP="00D8213A">
      <w:pPr>
        <w:jc w:val="center"/>
        <w:rPr>
          <w:b/>
          <w:sz w:val="28"/>
          <w:szCs w:val="28"/>
        </w:rPr>
      </w:pPr>
      <w:r>
        <w:rPr>
          <w:b/>
          <w:sz w:val="28"/>
          <w:szCs w:val="28"/>
        </w:rPr>
        <w:t>§ 13</w:t>
      </w:r>
    </w:p>
    <w:p w:rsidR="00E471BB" w:rsidRPr="00D8213A" w:rsidRDefault="00E471BB" w:rsidP="00D8213A">
      <w:pPr>
        <w:jc w:val="center"/>
        <w:rPr>
          <w:b/>
          <w:sz w:val="28"/>
          <w:szCs w:val="28"/>
        </w:rPr>
      </w:pPr>
      <w:r w:rsidRPr="00D8213A">
        <w:rPr>
          <w:b/>
          <w:sz w:val="28"/>
          <w:szCs w:val="28"/>
        </w:rPr>
        <w:t>Spoločné ustanovenia</w:t>
      </w:r>
    </w:p>
    <w:p w:rsidR="00E471BB" w:rsidRDefault="00E471BB" w:rsidP="00E471BB">
      <w:pPr>
        <w:rPr>
          <w:sz w:val="24"/>
        </w:rPr>
      </w:pPr>
      <w:r>
        <w:rPr>
          <w:sz w:val="24"/>
        </w:rPr>
        <w:t xml:space="preserve"> </w:t>
      </w:r>
    </w:p>
    <w:p w:rsidR="00E471BB" w:rsidRPr="00FF2E8A" w:rsidRDefault="00247725" w:rsidP="00E471BB">
      <w:pPr>
        <w:rPr>
          <w:sz w:val="24"/>
          <w:szCs w:val="24"/>
        </w:rPr>
      </w:pPr>
      <w:r>
        <w:rPr>
          <w:sz w:val="24"/>
          <w:szCs w:val="24"/>
        </w:rPr>
        <w:t xml:space="preserve">  </w:t>
      </w:r>
      <w:r w:rsidR="006B6A86">
        <w:rPr>
          <w:sz w:val="24"/>
          <w:szCs w:val="24"/>
        </w:rPr>
        <w:t>(1)</w:t>
      </w:r>
      <w:r w:rsidR="00E471BB" w:rsidRPr="00D8213A">
        <w:rPr>
          <w:sz w:val="24"/>
          <w:szCs w:val="24"/>
        </w:rPr>
        <w:t xml:space="preserve"> Správu  miestnych  daní  a miestneho  poplatku  vykonáva  obec    </w:t>
      </w:r>
      <w:r w:rsidR="00594C98">
        <w:rPr>
          <w:sz w:val="24"/>
          <w:szCs w:val="24"/>
        </w:rPr>
        <w:t>Svidnička</w:t>
      </w:r>
    </w:p>
    <w:p w:rsidR="00247725" w:rsidRPr="00D8213A" w:rsidRDefault="00E471BB" w:rsidP="00E471BB">
      <w:pPr>
        <w:pStyle w:val="Zkladntext"/>
        <w:rPr>
          <w:szCs w:val="24"/>
        </w:rPr>
      </w:pPr>
      <w:r w:rsidRPr="00FF2E8A">
        <w:rPr>
          <w:szCs w:val="24"/>
        </w:rPr>
        <w:t xml:space="preserve">prostredníctvom starostu obce </w:t>
      </w:r>
      <w:r w:rsidR="00594C98">
        <w:rPr>
          <w:szCs w:val="24"/>
        </w:rPr>
        <w:t>.</w:t>
      </w:r>
    </w:p>
    <w:p w:rsidR="00F267C8" w:rsidRDefault="00F267C8" w:rsidP="00E471BB">
      <w:pPr>
        <w:jc w:val="both"/>
        <w:rPr>
          <w:sz w:val="24"/>
          <w:szCs w:val="24"/>
        </w:rPr>
      </w:pPr>
    </w:p>
    <w:p w:rsidR="00E471BB" w:rsidRPr="00D8213A" w:rsidRDefault="006B6A86" w:rsidP="00E471BB">
      <w:pPr>
        <w:jc w:val="both"/>
        <w:rPr>
          <w:sz w:val="24"/>
          <w:szCs w:val="24"/>
        </w:rPr>
      </w:pPr>
      <w:r>
        <w:rPr>
          <w:sz w:val="24"/>
          <w:szCs w:val="24"/>
        </w:rPr>
        <w:t>(</w:t>
      </w:r>
      <w:r w:rsidR="006E74D2">
        <w:rPr>
          <w:sz w:val="24"/>
          <w:szCs w:val="24"/>
        </w:rPr>
        <w:t>2</w:t>
      </w:r>
      <w:r>
        <w:rPr>
          <w:sz w:val="24"/>
          <w:szCs w:val="24"/>
        </w:rPr>
        <w:t>)</w:t>
      </w:r>
      <w:r w:rsidR="00FF2E8A">
        <w:rPr>
          <w:sz w:val="24"/>
          <w:szCs w:val="24"/>
        </w:rPr>
        <w:t xml:space="preserve">   Miestne dane a </w:t>
      </w:r>
      <w:r w:rsidR="00E471BB" w:rsidRPr="00D8213A">
        <w:rPr>
          <w:sz w:val="24"/>
          <w:szCs w:val="24"/>
        </w:rPr>
        <w:t xml:space="preserve"> poplat</w:t>
      </w:r>
      <w:r w:rsidR="00FF2E8A">
        <w:rPr>
          <w:sz w:val="24"/>
          <w:szCs w:val="24"/>
        </w:rPr>
        <w:t>o</w:t>
      </w:r>
      <w:r w:rsidR="00E471BB" w:rsidRPr="00D8213A">
        <w:rPr>
          <w:sz w:val="24"/>
          <w:szCs w:val="24"/>
        </w:rPr>
        <w:t xml:space="preserve">k sa budú vyberať správcom dane </w:t>
      </w:r>
    </w:p>
    <w:p w:rsidR="00E471BB" w:rsidRDefault="00E471BB" w:rsidP="00E471BB">
      <w:pPr>
        <w:numPr>
          <w:ilvl w:val="0"/>
          <w:numId w:val="3"/>
        </w:numPr>
        <w:jc w:val="both"/>
        <w:rPr>
          <w:sz w:val="24"/>
          <w:szCs w:val="24"/>
        </w:rPr>
      </w:pPr>
      <w:r w:rsidRPr="00D8213A">
        <w:rPr>
          <w:b/>
          <w:sz w:val="24"/>
          <w:szCs w:val="24"/>
        </w:rPr>
        <w:t>v hotovosti</w:t>
      </w:r>
      <w:r w:rsidRPr="00D8213A">
        <w:rPr>
          <w:sz w:val="24"/>
          <w:szCs w:val="24"/>
        </w:rPr>
        <w:t xml:space="preserve"> do pokladne obecného úradu,</w:t>
      </w:r>
    </w:p>
    <w:p w:rsidR="006336AD" w:rsidRDefault="00D8213A" w:rsidP="00D8213A">
      <w:pPr>
        <w:numPr>
          <w:ilvl w:val="0"/>
          <w:numId w:val="3"/>
        </w:numPr>
        <w:jc w:val="both"/>
        <w:rPr>
          <w:sz w:val="24"/>
          <w:szCs w:val="24"/>
        </w:rPr>
      </w:pPr>
      <w:r>
        <w:rPr>
          <w:b/>
          <w:sz w:val="24"/>
          <w:szCs w:val="24"/>
        </w:rPr>
        <w:t xml:space="preserve">prevodným príkazom </w:t>
      </w:r>
      <w:r w:rsidR="00E471BB" w:rsidRPr="00D8213A">
        <w:rPr>
          <w:sz w:val="24"/>
          <w:szCs w:val="24"/>
        </w:rPr>
        <w:t xml:space="preserve">na účet vedený vo VÚB, a.s. pobočka Svidník, </w:t>
      </w:r>
    </w:p>
    <w:p w:rsidR="00E471BB" w:rsidRPr="00D8213A" w:rsidRDefault="006336AD" w:rsidP="006336AD">
      <w:pPr>
        <w:ind w:left="420"/>
        <w:jc w:val="both"/>
        <w:rPr>
          <w:sz w:val="24"/>
          <w:szCs w:val="24"/>
        </w:rPr>
      </w:pPr>
      <w:r>
        <w:rPr>
          <w:b/>
          <w:sz w:val="24"/>
          <w:szCs w:val="24"/>
        </w:rPr>
        <w:t xml:space="preserve">     </w:t>
      </w:r>
      <w:r w:rsidR="00E471BB" w:rsidRPr="00D8213A">
        <w:rPr>
          <w:sz w:val="24"/>
          <w:szCs w:val="24"/>
        </w:rPr>
        <w:t xml:space="preserve"> č. ú.</w:t>
      </w:r>
      <w:r w:rsidR="00D258EE">
        <w:rPr>
          <w:sz w:val="24"/>
          <w:szCs w:val="24"/>
        </w:rPr>
        <w:t xml:space="preserve"> </w:t>
      </w:r>
      <w:r w:rsidR="00D258EE" w:rsidRPr="006B5552">
        <w:rPr>
          <w:b/>
          <w:sz w:val="24"/>
          <w:szCs w:val="24"/>
        </w:rPr>
        <w:t xml:space="preserve">IBAN : </w:t>
      </w:r>
      <w:r w:rsidR="006B5552" w:rsidRPr="006B5552">
        <w:rPr>
          <w:b/>
          <w:sz w:val="24"/>
          <w:szCs w:val="24"/>
        </w:rPr>
        <w:t>SK90 0200 0000 0000 2642 1612</w:t>
      </w:r>
      <w:r w:rsidR="00E471BB" w:rsidRPr="00D8213A">
        <w:rPr>
          <w:b/>
          <w:sz w:val="24"/>
          <w:szCs w:val="24"/>
        </w:rPr>
        <w:t xml:space="preserve"> </w:t>
      </w:r>
    </w:p>
    <w:p w:rsidR="00E471BB" w:rsidRDefault="00E471BB" w:rsidP="00D8213A">
      <w:pPr>
        <w:rPr>
          <w:sz w:val="28"/>
          <w:szCs w:val="28"/>
        </w:rPr>
      </w:pPr>
    </w:p>
    <w:p w:rsidR="009F6B87" w:rsidRDefault="009F6B87" w:rsidP="00D8213A">
      <w:pPr>
        <w:rPr>
          <w:sz w:val="28"/>
          <w:szCs w:val="28"/>
        </w:rPr>
      </w:pPr>
    </w:p>
    <w:p w:rsidR="009F6B87" w:rsidRPr="00D8213A" w:rsidRDefault="009F6B87" w:rsidP="00D8213A">
      <w:pPr>
        <w:rPr>
          <w:sz w:val="28"/>
          <w:szCs w:val="28"/>
        </w:rPr>
      </w:pPr>
    </w:p>
    <w:p w:rsidR="00E471BB" w:rsidRPr="00D8213A" w:rsidRDefault="00915B6B" w:rsidP="00E471BB">
      <w:pPr>
        <w:jc w:val="center"/>
        <w:rPr>
          <w:b/>
          <w:sz w:val="28"/>
          <w:szCs w:val="28"/>
        </w:rPr>
      </w:pPr>
      <w:r>
        <w:rPr>
          <w:b/>
          <w:sz w:val="28"/>
          <w:szCs w:val="28"/>
        </w:rPr>
        <w:t>§ 14</w:t>
      </w:r>
    </w:p>
    <w:p w:rsidR="00E471BB" w:rsidRPr="00D8213A" w:rsidRDefault="00E471BB" w:rsidP="00D8213A">
      <w:pPr>
        <w:pStyle w:val="Nadpis1"/>
        <w:jc w:val="center"/>
        <w:rPr>
          <w:sz w:val="28"/>
          <w:szCs w:val="28"/>
        </w:rPr>
      </w:pPr>
      <w:r w:rsidRPr="00D8213A">
        <w:rPr>
          <w:sz w:val="28"/>
          <w:szCs w:val="28"/>
        </w:rPr>
        <w:t>Záverečné ustanovenia</w:t>
      </w:r>
    </w:p>
    <w:p w:rsidR="00E471BB" w:rsidRDefault="00E471BB" w:rsidP="00E471BB">
      <w:pPr>
        <w:jc w:val="center"/>
      </w:pPr>
    </w:p>
    <w:p w:rsidR="00E471BB" w:rsidRPr="00B751DA" w:rsidRDefault="00E471BB" w:rsidP="00E471BB">
      <w:pPr>
        <w:numPr>
          <w:ilvl w:val="0"/>
          <w:numId w:val="4"/>
        </w:numPr>
        <w:ind w:left="426" w:hanging="426"/>
        <w:jc w:val="both"/>
        <w:rPr>
          <w:sz w:val="24"/>
          <w:szCs w:val="24"/>
        </w:rPr>
      </w:pPr>
      <w:r w:rsidRPr="00B751DA">
        <w:rPr>
          <w:sz w:val="24"/>
          <w:szCs w:val="24"/>
        </w:rPr>
        <w:t>Pokiaľ  v  tomto  všeobecne  záväznom  nariadení nie je podrobnejšia úprava,  odkazuje sa na zákon NR SR č. 582/2004 Z. z. o miestnych daniach a o miestnom poplatku za komunálne odpady a drobné stavebné odpady v  znení neskorších predpisov.</w:t>
      </w:r>
    </w:p>
    <w:p w:rsidR="00E471BB" w:rsidRPr="00B751DA" w:rsidRDefault="00E471BB" w:rsidP="00E471BB">
      <w:pPr>
        <w:ind w:left="426"/>
        <w:jc w:val="both"/>
        <w:rPr>
          <w:sz w:val="24"/>
          <w:szCs w:val="24"/>
        </w:rPr>
      </w:pPr>
    </w:p>
    <w:p w:rsidR="00E471BB" w:rsidRPr="00B751DA" w:rsidRDefault="00E471BB" w:rsidP="00E471BB">
      <w:pPr>
        <w:numPr>
          <w:ilvl w:val="0"/>
          <w:numId w:val="4"/>
        </w:numPr>
        <w:ind w:left="426" w:hanging="426"/>
        <w:jc w:val="both"/>
        <w:rPr>
          <w:sz w:val="24"/>
          <w:szCs w:val="24"/>
        </w:rPr>
      </w:pPr>
      <w:r w:rsidRPr="00B751DA">
        <w:rPr>
          <w:sz w:val="24"/>
          <w:szCs w:val="24"/>
        </w:rPr>
        <w:t xml:space="preserve">Na tomto všeobecne záväznom nariadení obce </w:t>
      </w:r>
      <w:r w:rsidR="00594C98">
        <w:rPr>
          <w:sz w:val="24"/>
          <w:szCs w:val="24"/>
        </w:rPr>
        <w:t xml:space="preserve">Svidnička </w:t>
      </w:r>
      <w:r w:rsidRPr="00B751DA">
        <w:rPr>
          <w:sz w:val="24"/>
          <w:szCs w:val="24"/>
        </w:rPr>
        <w:t>sa uznieslo</w:t>
      </w:r>
      <w:r w:rsidR="00915B6B">
        <w:rPr>
          <w:sz w:val="24"/>
          <w:szCs w:val="24"/>
        </w:rPr>
        <w:t xml:space="preserve"> Obecné zastupiteľstvo v </w:t>
      </w:r>
      <w:r w:rsidR="00594C98">
        <w:rPr>
          <w:sz w:val="24"/>
          <w:szCs w:val="24"/>
        </w:rPr>
        <w:t>Svidničke</w:t>
      </w:r>
      <w:r w:rsidRPr="00B751DA">
        <w:rPr>
          <w:sz w:val="24"/>
          <w:szCs w:val="24"/>
        </w:rPr>
        <w:t xml:space="preserve"> uznesením č.</w:t>
      </w:r>
      <w:r w:rsidR="006B5552">
        <w:rPr>
          <w:sz w:val="24"/>
          <w:szCs w:val="24"/>
        </w:rPr>
        <w:t xml:space="preserve"> 2/2/2022</w:t>
      </w:r>
      <w:r w:rsidR="0066010D">
        <w:rPr>
          <w:sz w:val="24"/>
          <w:szCs w:val="24"/>
        </w:rPr>
        <w:t xml:space="preserve"> </w:t>
      </w:r>
      <w:r w:rsidRPr="00B751DA">
        <w:rPr>
          <w:sz w:val="24"/>
          <w:szCs w:val="24"/>
        </w:rPr>
        <w:t xml:space="preserve">dňa </w:t>
      </w:r>
      <w:r w:rsidR="006B5552">
        <w:rPr>
          <w:sz w:val="24"/>
          <w:szCs w:val="24"/>
        </w:rPr>
        <w:t>28.12.2022</w:t>
      </w:r>
      <w:r w:rsidRPr="00B751DA">
        <w:rPr>
          <w:sz w:val="24"/>
          <w:szCs w:val="24"/>
        </w:rPr>
        <w:t xml:space="preserve"> </w:t>
      </w:r>
    </w:p>
    <w:p w:rsidR="00E471BB" w:rsidRPr="00B751DA" w:rsidRDefault="00E471BB" w:rsidP="00E471BB">
      <w:pPr>
        <w:pStyle w:val="Odsekzoznamu"/>
      </w:pPr>
    </w:p>
    <w:p w:rsidR="00E471BB" w:rsidRPr="00915B6B" w:rsidRDefault="00E471BB" w:rsidP="00915B6B">
      <w:pPr>
        <w:numPr>
          <w:ilvl w:val="0"/>
          <w:numId w:val="4"/>
        </w:numPr>
        <w:ind w:left="426" w:hanging="426"/>
        <w:jc w:val="both"/>
        <w:rPr>
          <w:sz w:val="24"/>
          <w:szCs w:val="24"/>
        </w:rPr>
      </w:pPr>
      <w:r w:rsidRPr="00B751DA">
        <w:rPr>
          <w:sz w:val="24"/>
          <w:szCs w:val="24"/>
        </w:rPr>
        <w:t>Zmeny a doplnky tohto všeobecného záväzného nariadenia schvaľuje Obecné zastupiteľstvo v</w:t>
      </w:r>
      <w:r w:rsidR="00915B6B">
        <w:rPr>
          <w:sz w:val="24"/>
          <w:szCs w:val="24"/>
        </w:rPr>
        <w:t> </w:t>
      </w:r>
      <w:r w:rsidR="00594C98">
        <w:rPr>
          <w:sz w:val="24"/>
          <w:szCs w:val="24"/>
        </w:rPr>
        <w:t>Svidničke</w:t>
      </w:r>
      <w:r w:rsidR="00915B6B">
        <w:rPr>
          <w:sz w:val="24"/>
          <w:szCs w:val="24"/>
        </w:rPr>
        <w:t>.</w:t>
      </w:r>
    </w:p>
    <w:p w:rsidR="00E471BB" w:rsidRPr="00B751DA" w:rsidRDefault="00E471BB" w:rsidP="00E471BB">
      <w:pPr>
        <w:pStyle w:val="Odsekzoznamu"/>
      </w:pPr>
    </w:p>
    <w:p w:rsidR="00E471BB" w:rsidRPr="00B751DA" w:rsidRDefault="00E471BB" w:rsidP="00E471BB">
      <w:pPr>
        <w:numPr>
          <w:ilvl w:val="0"/>
          <w:numId w:val="4"/>
        </w:numPr>
        <w:ind w:left="426" w:hanging="426"/>
        <w:jc w:val="both"/>
        <w:rPr>
          <w:sz w:val="24"/>
          <w:szCs w:val="24"/>
        </w:rPr>
      </w:pPr>
      <w:r w:rsidRPr="00B751DA">
        <w:rPr>
          <w:sz w:val="24"/>
          <w:szCs w:val="24"/>
        </w:rPr>
        <w:t xml:space="preserve">Toto všeobecne záväzné nariadenie </w:t>
      </w:r>
      <w:r w:rsidR="006B5552">
        <w:rPr>
          <w:sz w:val="24"/>
          <w:szCs w:val="24"/>
        </w:rPr>
        <w:t>nadobúda účinnosť dňom 01.01.202</w:t>
      </w:r>
      <w:r w:rsidRPr="00B751DA">
        <w:rPr>
          <w:sz w:val="24"/>
          <w:szCs w:val="24"/>
        </w:rPr>
        <w:t xml:space="preserve">3. </w:t>
      </w:r>
    </w:p>
    <w:p w:rsidR="00E471BB" w:rsidRPr="00B751DA" w:rsidRDefault="00E471BB" w:rsidP="00E471BB">
      <w:pPr>
        <w:pStyle w:val="Odsekzoznamu"/>
      </w:pPr>
    </w:p>
    <w:p w:rsidR="00E471BB" w:rsidRPr="00B751DA" w:rsidRDefault="00E471BB" w:rsidP="00E471BB">
      <w:pPr>
        <w:rPr>
          <w:sz w:val="24"/>
          <w:szCs w:val="24"/>
        </w:rPr>
      </w:pPr>
      <w:r w:rsidRPr="00B751DA">
        <w:rPr>
          <w:sz w:val="24"/>
          <w:szCs w:val="24"/>
        </w:rPr>
        <w:t xml:space="preserve"> (5) Dňom ú</w:t>
      </w:r>
      <w:r w:rsidR="00915B6B">
        <w:rPr>
          <w:sz w:val="24"/>
          <w:szCs w:val="24"/>
        </w:rPr>
        <w:t>činnosti tohto všeobecne záväzné</w:t>
      </w:r>
      <w:r w:rsidRPr="00B751DA">
        <w:rPr>
          <w:sz w:val="24"/>
          <w:szCs w:val="24"/>
        </w:rPr>
        <w:t>ho nariadenia sa zrušuje Všeobecne záväzné</w:t>
      </w:r>
    </w:p>
    <w:p w:rsidR="00E471BB" w:rsidRPr="00B751DA" w:rsidRDefault="00E471BB" w:rsidP="00E471BB">
      <w:pPr>
        <w:rPr>
          <w:sz w:val="24"/>
          <w:szCs w:val="24"/>
        </w:rPr>
      </w:pPr>
      <w:r w:rsidRPr="00B751DA">
        <w:rPr>
          <w:sz w:val="24"/>
          <w:szCs w:val="24"/>
        </w:rPr>
        <w:t xml:space="preserve">nariadenie obce </w:t>
      </w:r>
      <w:r w:rsidR="00594C98">
        <w:rPr>
          <w:sz w:val="24"/>
          <w:szCs w:val="24"/>
        </w:rPr>
        <w:t xml:space="preserve">Svidničke </w:t>
      </w:r>
      <w:r w:rsidR="00915B6B" w:rsidRPr="004236A9">
        <w:rPr>
          <w:sz w:val="24"/>
          <w:szCs w:val="24"/>
        </w:rPr>
        <w:t>č. 1/2007</w:t>
      </w:r>
      <w:r w:rsidRPr="00B751DA">
        <w:rPr>
          <w:sz w:val="24"/>
          <w:szCs w:val="24"/>
        </w:rPr>
        <w:t xml:space="preserve"> zo dňa </w:t>
      </w:r>
      <w:r w:rsidR="00915B6B">
        <w:rPr>
          <w:sz w:val="24"/>
          <w:szCs w:val="24"/>
        </w:rPr>
        <w:t>15</w:t>
      </w:r>
      <w:r w:rsidRPr="00B751DA">
        <w:rPr>
          <w:sz w:val="24"/>
          <w:szCs w:val="24"/>
        </w:rPr>
        <w:t>.12.20</w:t>
      </w:r>
      <w:r w:rsidR="00915B6B">
        <w:rPr>
          <w:sz w:val="24"/>
          <w:szCs w:val="24"/>
        </w:rPr>
        <w:t>07</w:t>
      </w:r>
      <w:r w:rsidRPr="00B751DA">
        <w:rPr>
          <w:b/>
          <w:sz w:val="24"/>
          <w:szCs w:val="24"/>
        </w:rPr>
        <w:t xml:space="preserve"> </w:t>
      </w:r>
      <w:r w:rsidRPr="00B751DA">
        <w:rPr>
          <w:sz w:val="24"/>
          <w:szCs w:val="24"/>
        </w:rPr>
        <w:t>o dani z  nehnuteľnosti a o miestnych poplatkoch za komunálne odpady.</w:t>
      </w:r>
    </w:p>
    <w:p w:rsidR="00E471BB" w:rsidRPr="00B751DA" w:rsidRDefault="00E471BB" w:rsidP="00E471BB">
      <w:pPr>
        <w:rPr>
          <w:sz w:val="24"/>
          <w:szCs w:val="24"/>
        </w:rPr>
      </w:pPr>
    </w:p>
    <w:p w:rsidR="00E471BB" w:rsidRPr="00B751DA" w:rsidRDefault="00E471BB" w:rsidP="00E471BB">
      <w:pPr>
        <w:rPr>
          <w:sz w:val="24"/>
          <w:szCs w:val="24"/>
        </w:rPr>
      </w:pPr>
    </w:p>
    <w:p w:rsidR="00E471BB" w:rsidRPr="00B751DA" w:rsidRDefault="00E471BB" w:rsidP="00E471BB">
      <w:pPr>
        <w:rPr>
          <w:sz w:val="24"/>
          <w:szCs w:val="24"/>
        </w:rPr>
      </w:pPr>
    </w:p>
    <w:p w:rsidR="00E471BB" w:rsidRPr="00B751DA" w:rsidRDefault="006E74D2" w:rsidP="00E471BB">
      <w:pPr>
        <w:rPr>
          <w:sz w:val="24"/>
          <w:szCs w:val="24"/>
        </w:rPr>
      </w:pPr>
      <w:r>
        <w:rPr>
          <w:sz w:val="24"/>
          <w:szCs w:val="24"/>
        </w:rPr>
        <w:lastRenderedPageBreak/>
        <w:t>V </w:t>
      </w:r>
      <w:r w:rsidR="00594C98">
        <w:rPr>
          <w:sz w:val="24"/>
          <w:szCs w:val="24"/>
        </w:rPr>
        <w:t>Svidničke</w:t>
      </w:r>
      <w:r w:rsidR="00E471BB" w:rsidRPr="00B751DA">
        <w:rPr>
          <w:sz w:val="24"/>
          <w:szCs w:val="24"/>
        </w:rPr>
        <w:t xml:space="preserve"> dňa </w:t>
      </w:r>
      <w:r w:rsidR="006B5552">
        <w:rPr>
          <w:sz w:val="24"/>
          <w:szCs w:val="24"/>
        </w:rPr>
        <w:t>28.12.2022</w:t>
      </w:r>
    </w:p>
    <w:p w:rsidR="00E471BB" w:rsidRPr="00B751DA" w:rsidRDefault="00E471BB" w:rsidP="00E471BB">
      <w:pPr>
        <w:rPr>
          <w:sz w:val="24"/>
          <w:szCs w:val="24"/>
        </w:rPr>
      </w:pPr>
    </w:p>
    <w:p w:rsidR="00E471BB" w:rsidRPr="00B751DA" w:rsidRDefault="00E471BB" w:rsidP="00E471BB">
      <w:pPr>
        <w:rPr>
          <w:sz w:val="24"/>
          <w:szCs w:val="24"/>
        </w:rPr>
      </w:pPr>
    </w:p>
    <w:p w:rsidR="00E471BB" w:rsidRDefault="00E471BB" w:rsidP="00E471BB">
      <w:pPr>
        <w:rPr>
          <w:sz w:val="24"/>
        </w:rPr>
      </w:pPr>
    </w:p>
    <w:p w:rsidR="00E471BB" w:rsidRDefault="00E471BB" w:rsidP="00E471BB">
      <w:pPr>
        <w:rPr>
          <w:sz w:val="24"/>
        </w:rPr>
      </w:pPr>
    </w:p>
    <w:p w:rsidR="00E471BB" w:rsidRPr="00FF2E8A" w:rsidRDefault="00E471BB" w:rsidP="00E471BB">
      <w:pPr>
        <w:rPr>
          <w:sz w:val="24"/>
        </w:rPr>
      </w:pPr>
      <w:r w:rsidRPr="006E74D2">
        <w:rPr>
          <w:b/>
          <w:sz w:val="24"/>
        </w:rPr>
        <w:t xml:space="preserve">                               </w:t>
      </w:r>
      <w:r w:rsidRPr="006E74D2">
        <w:rPr>
          <w:b/>
          <w:sz w:val="24"/>
        </w:rPr>
        <w:tab/>
      </w:r>
      <w:r w:rsidR="00594C98">
        <w:rPr>
          <w:sz w:val="24"/>
        </w:rPr>
        <w:t xml:space="preserve">                                                          Anna PAŇKOVÁ</w:t>
      </w:r>
    </w:p>
    <w:p w:rsidR="00E471BB" w:rsidRPr="00FF2E8A" w:rsidRDefault="00E471BB" w:rsidP="00E471BB">
      <w:pPr>
        <w:rPr>
          <w:sz w:val="24"/>
        </w:rPr>
      </w:pPr>
      <w:r w:rsidRPr="00FF2E8A">
        <w:rPr>
          <w:sz w:val="24"/>
        </w:rPr>
        <w:t xml:space="preserve">                                               </w:t>
      </w:r>
      <w:r w:rsidRPr="00FF2E8A">
        <w:rPr>
          <w:sz w:val="24"/>
        </w:rPr>
        <w:tab/>
      </w:r>
      <w:r w:rsidRPr="00FF2E8A">
        <w:rPr>
          <w:sz w:val="24"/>
        </w:rPr>
        <w:tab/>
        <w:t xml:space="preserve">                                       starostka obce</w:t>
      </w:r>
    </w:p>
    <w:p w:rsidR="00E471BB" w:rsidRPr="00FF2E8A" w:rsidRDefault="00E471BB" w:rsidP="00E471BB">
      <w:pPr>
        <w:rPr>
          <w:sz w:val="24"/>
        </w:rPr>
      </w:pPr>
      <w:r w:rsidRPr="00FF2E8A">
        <w:rPr>
          <w:sz w:val="24"/>
        </w:rPr>
        <w:t xml:space="preserve"> </w:t>
      </w:r>
    </w:p>
    <w:p w:rsidR="00E471BB" w:rsidRDefault="00E471BB" w:rsidP="00E471BB">
      <w:r>
        <w:t xml:space="preserve"> </w:t>
      </w:r>
    </w:p>
    <w:p w:rsidR="000663FD" w:rsidRDefault="000663FD" w:rsidP="00E471BB"/>
    <w:p w:rsidR="000663FD" w:rsidRDefault="000663FD" w:rsidP="00E471BB"/>
    <w:p w:rsidR="00F279BC" w:rsidRDefault="00F279BC"/>
    <w:p w:rsidR="000663FD" w:rsidRDefault="00FF2E8A">
      <w:r>
        <w:t>N</w:t>
      </w:r>
      <w:r w:rsidR="000663FD">
        <w:t>a</w:t>
      </w:r>
      <w:r w:rsidR="0066010D">
        <w:t xml:space="preserve"> úradnej tabuli vyvesené dňa:  16</w:t>
      </w:r>
      <w:r w:rsidR="006B5552">
        <w:t>.12.2022</w:t>
      </w:r>
    </w:p>
    <w:p w:rsidR="000663FD" w:rsidRDefault="000663FD"/>
    <w:p w:rsidR="000663FD" w:rsidRDefault="000663FD"/>
    <w:p w:rsidR="000663FD" w:rsidRDefault="00FF2E8A">
      <w:r>
        <w:t>Z</w:t>
      </w:r>
      <w:r w:rsidR="000663FD">
        <w:t>vesené</w:t>
      </w:r>
      <w:r>
        <w:t xml:space="preserve">  dňa </w:t>
      </w:r>
      <w:r w:rsidR="000663FD">
        <w:t xml:space="preserve"> : </w:t>
      </w:r>
      <w:r w:rsidR="006B5552">
        <w:t>28.12.2022</w:t>
      </w:r>
      <w:bookmarkStart w:id="0" w:name="_GoBack"/>
      <w:bookmarkEnd w:id="0"/>
    </w:p>
    <w:sectPr w:rsidR="000663FD" w:rsidSect="00612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DD5"/>
    <w:multiLevelType w:val="hybridMultilevel"/>
    <w:tmpl w:val="2C2CF886"/>
    <w:lvl w:ilvl="0" w:tplc="AA540C82">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C63DD5"/>
    <w:multiLevelType w:val="hybridMultilevel"/>
    <w:tmpl w:val="98244B80"/>
    <w:lvl w:ilvl="0" w:tplc="B054364E">
      <w:start w:val="1"/>
      <w:numFmt w:val="decimal"/>
      <w:lvlText w:val="(%1)"/>
      <w:lvlJc w:val="left"/>
      <w:pPr>
        <w:tabs>
          <w:tab w:val="num" w:pos="1305"/>
        </w:tabs>
        <w:ind w:left="1305" w:hanging="360"/>
      </w:pPr>
    </w:lvl>
    <w:lvl w:ilvl="1" w:tplc="861C4044">
      <w:start w:val="4"/>
      <w:numFmt w:val="bullet"/>
      <w:lvlText w:val="-"/>
      <w:lvlJc w:val="left"/>
      <w:pPr>
        <w:tabs>
          <w:tab w:val="num" w:pos="2025"/>
        </w:tabs>
        <w:ind w:left="2025"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CC75B9E"/>
    <w:multiLevelType w:val="hybridMultilevel"/>
    <w:tmpl w:val="FE3CD9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6C186F"/>
    <w:multiLevelType w:val="hybridMultilevel"/>
    <w:tmpl w:val="AC025740"/>
    <w:lvl w:ilvl="0" w:tplc="33DAA612">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A448D2"/>
    <w:multiLevelType w:val="hybridMultilevel"/>
    <w:tmpl w:val="E7CE7798"/>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1E305D42"/>
    <w:multiLevelType w:val="hybridMultilevel"/>
    <w:tmpl w:val="EB12C5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997A89"/>
    <w:multiLevelType w:val="hybridMultilevel"/>
    <w:tmpl w:val="FE3023D8"/>
    <w:lvl w:ilvl="0" w:tplc="9C9218D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A85DB6"/>
    <w:multiLevelType w:val="hybridMultilevel"/>
    <w:tmpl w:val="432AF962"/>
    <w:lvl w:ilvl="0" w:tplc="CB6CADE2">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F3A5EF4"/>
    <w:multiLevelType w:val="hybridMultilevel"/>
    <w:tmpl w:val="DDC090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5D254EA"/>
    <w:multiLevelType w:val="hybridMultilevel"/>
    <w:tmpl w:val="8B00F910"/>
    <w:lvl w:ilvl="0" w:tplc="D12E690C">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55515783"/>
    <w:multiLevelType w:val="hybridMultilevel"/>
    <w:tmpl w:val="253277C0"/>
    <w:lvl w:ilvl="0" w:tplc="9FECBBC2">
      <w:start w:val="1"/>
      <w:numFmt w:val="decimal"/>
      <w:lvlText w:val="(%1)"/>
      <w:lvlJc w:val="left"/>
      <w:pPr>
        <w:ind w:left="360" w:hanging="360"/>
      </w:pPr>
      <w:rPr>
        <w:rFonts w:hint="default"/>
        <w:b w:val="0"/>
        <w:sz w:val="24"/>
        <w:szCs w:val="24"/>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1" w15:restartNumberingAfterBreak="0">
    <w:nsid w:val="63062782"/>
    <w:multiLevelType w:val="hybridMultilevel"/>
    <w:tmpl w:val="B30C5078"/>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2" w15:restartNumberingAfterBreak="0">
    <w:nsid w:val="7D655AEC"/>
    <w:multiLevelType w:val="hybridMultilevel"/>
    <w:tmpl w:val="A076580C"/>
    <w:lvl w:ilvl="0" w:tplc="9C9218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F287460"/>
    <w:multiLevelType w:val="hybridMultilevel"/>
    <w:tmpl w:val="622EE182"/>
    <w:lvl w:ilvl="0" w:tplc="9C9218D0">
      <w:start w:val="1"/>
      <w:numFmt w:val="decimal"/>
      <w:lvlText w:val="(%1)"/>
      <w:lvlJc w:val="left"/>
      <w:pPr>
        <w:ind w:left="1157" w:hanging="360"/>
      </w:pPr>
      <w:rPr>
        <w:rFonts w:hint="default"/>
      </w:rPr>
    </w:lvl>
    <w:lvl w:ilvl="1" w:tplc="041B0019" w:tentative="1">
      <w:start w:val="1"/>
      <w:numFmt w:val="lowerLetter"/>
      <w:lvlText w:val="%2."/>
      <w:lvlJc w:val="left"/>
      <w:pPr>
        <w:ind w:left="1877" w:hanging="360"/>
      </w:pPr>
    </w:lvl>
    <w:lvl w:ilvl="2" w:tplc="041B001B" w:tentative="1">
      <w:start w:val="1"/>
      <w:numFmt w:val="lowerRoman"/>
      <w:lvlText w:val="%3."/>
      <w:lvlJc w:val="right"/>
      <w:pPr>
        <w:ind w:left="2597" w:hanging="180"/>
      </w:pPr>
    </w:lvl>
    <w:lvl w:ilvl="3" w:tplc="041B000F" w:tentative="1">
      <w:start w:val="1"/>
      <w:numFmt w:val="decimal"/>
      <w:lvlText w:val="%4."/>
      <w:lvlJc w:val="left"/>
      <w:pPr>
        <w:ind w:left="3317" w:hanging="360"/>
      </w:pPr>
    </w:lvl>
    <w:lvl w:ilvl="4" w:tplc="041B0019" w:tentative="1">
      <w:start w:val="1"/>
      <w:numFmt w:val="lowerLetter"/>
      <w:lvlText w:val="%5."/>
      <w:lvlJc w:val="left"/>
      <w:pPr>
        <w:ind w:left="4037" w:hanging="360"/>
      </w:pPr>
    </w:lvl>
    <w:lvl w:ilvl="5" w:tplc="041B001B" w:tentative="1">
      <w:start w:val="1"/>
      <w:numFmt w:val="lowerRoman"/>
      <w:lvlText w:val="%6."/>
      <w:lvlJc w:val="right"/>
      <w:pPr>
        <w:ind w:left="4757" w:hanging="180"/>
      </w:pPr>
    </w:lvl>
    <w:lvl w:ilvl="6" w:tplc="041B000F" w:tentative="1">
      <w:start w:val="1"/>
      <w:numFmt w:val="decimal"/>
      <w:lvlText w:val="%7."/>
      <w:lvlJc w:val="left"/>
      <w:pPr>
        <w:ind w:left="5477" w:hanging="360"/>
      </w:pPr>
    </w:lvl>
    <w:lvl w:ilvl="7" w:tplc="041B0019" w:tentative="1">
      <w:start w:val="1"/>
      <w:numFmt w:val="lowerLetter"/>
      <w:lvlText w:val="%8."/>
      <w:lvlJc w:val="left"/>
      <w:pPr>
        <w:ind w:left="6197" w:hanging="360"/>
      </w:pPr>
    </w:lvl>
    <w:lvl w:ilvl="8" w:tplc="041B001B" w:tentative="1">
      <w:start w:val="1"/>
      <w:numFmt w:val="lowerRoman"/>
      <w:lvlText w:val="%9."/>
      <w:lvlJc w:val="right"/>
      <w:pPr>
        <w:ind w:left="6917"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2"/>
  </w:num>
  <w:num w:numId="5">
    <w:abstractNumId w:val="3"/>
  </w:num>
  <w:num w:numId="6">
    <w:abstractNumId w:val="7"/>
  </w:num>
  <w:num w:numId="7">
    <w:abstractNumId w:val="6"/>
  </w:num>
  <w:num w:numId="8">
    <w:abstractNumId w:val="2"/>
  </w:num>
  <w:num w:numId="9">
    <w:abstractNumId w:val="10"/>
  </w:num>
  <w:num w:numId="10">
    <w:abstractNumId w:val="8"/>
  </w:num>
  <w:num w:numId="11">
    <w:abstractNumId w:val="4"/>
  </w:num>
  <w:num w:numId="12">
    <w:abstractNumId w:val="5"/>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3F"/>
    <w:rsid w:val="00000D03"/>
    <w:rsid w:val="00037042"/>
    <w:rsid w:val="000663FD"/>
    <w:rsid w:val="00094EE9"/>
    <w:rsid w:val="0018411C"/>
    <w:rsid w:val="00247725"/>
    <w:rsid w:val="00282E55"/>
    <w:rsid w:val="002959AA"/>
    <w:rsid w:val="002C22EF"/>
    <w:rsid w:val="0032105D"/>
    <w:rsid w:val="00333280"/>
    <w:rsid w:val="0033539E"/>
    <w:rsid w:val="0034794E"/>
    <w:rsid w:val="003968FA"/>
    <w:rsid w:val="00415B8A"/>
    <w:rsid w:val="0042273F"/>
    <w:rsid w:val="004236A9"/>
    <w:rsid w:val="00454F4A"/>
    <w:rsid w:val="004924C7"/>
    <w:rsid w:val="00496789"/>
    <w:rsid w:val="004D097A"/>
    <w:rsid w:val="004E563D"/>
    <w:rsid w:val="00512E10"/>
    <w:rsid w:val="00524A2A"/>
    <w:rsid w:val="005347C6"/>
    <w:rsid w:val="00594C98"/>
    <w:rsid w:val="00605D85"/>
    <w:rsid w:val="0061237A"/>
    <w:rsid w:val="006336AD"/>
    <w:rsid w:val="0066010D"/>
    <w:rsid w:val="0067662D"/>
    <w:rsid w:val="006B5552"/>
    <w:rsid w:val="006B6A86"/>
    <w:rsid w:val="006C115E"/>
    <w:rsid w:val="006C36B4"/>
    <w:rsid w:val="006E74D2"/>
    <w:rsid w:val="006F3FC9"/>
    <w:rsid w:val="0077174D"/>
    <w:rsid w:val="00790E13"/>
    <w:rsid w:val="00795BA2"/>
    <w:rsid w:val="007F7BAF"/>
    <w:rsid w:val="0080329B"/>
    <w:rsid w:val="008172F4"/>
    <w:rsid w:val="00824CB2"/>
    <w:rsid w:val="00855439"/>
    <w:rsid w:val="0091072B"/>
    <w:rsid w:val="00915B6B"/>
    <w:rsid w:val="009F47A3"/>
    <w:rsid w:val="009F6B87"/>
    <w:rsid w:val="00A3647D"/>
    <w:rsid w:val="00AC5E20"/>
    <w:rsid w:val="00AF2A7B"/>
    <w:rsid w:val="00B1270F"/>
    <w:rsid w:val="00B44F34"/>
    <w:rsid w:val="00B4679C"/>
    <w:rsid w:val="00B54F61"/>
    <w:rsid w:val="00B6046C"/>
    <w:rsid w:val="00B751DA"/>
    <w:rsid w:val="00B93311"/>
    <w:rsid w:val="00BB6836"/>
    <w:rsid w:val="00C00393"/>
    <w:rsid w:val="00C13885"/>
    <w:rsid w:val="00C15814"/>
    <w:rsid w:val="00C24B98"/>
    <w:rsid w:val="00C5265E"/>
    <w:rsid w:val="00C5630E"/>
    <w:rsid w:val="00CA6078"/>
    <w:rsid w:val="00D16E09"/>
    <w:rsid w:val="00D258EE"/>
    <w:rsid w:val="00D45BE9"/>
    <w:rsid w:val="00D61DC6"/>
    <w:rsid w:val="00D8213A"/>
    <w:rsid w:val="00D97FC3"/>
    <w:rsid w:val="00DA4DB2"/>
    <w:rsid w:val="00DE6A9D"/>
    <w:rsid w:val="00E43C46"/>
    <w:rsid w:val="00E45A7B"/>
    <w:rsid w:val="00E471BB"/>
    <w:rsid w:val="00EB7E75"/>
    <w:rsid w:val="00EF42A6"/>
    <w:rsid w:val="00EF6397"/>
    <w:rsid w:val="00F17C25"/>
    <w:rsid w:val="00F267C8"/>
    <w:rsid w:val="00F26DC4"/>
    <w:rsid w:val="00F279BC"/>
    <w:rsid w:val="00F369DE"/>
    <w:rsid w:val="00FB2A85"/>
    <w:rsid w:val="00FD141A"/>
    <w:rsid w:val="00FE18F6"/>
    <w:rsid w:val="00FF2E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DDCC3-7D1A-49CD-8B7E-330D7FEE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71BB"/>
    <w:pPr>
      <w:spacing w:after="0" w:line="240" w:lineRule="auto"/>
    </w:pPr>
    <w:rPr>
      <w:rFonts w:ascii="Times New Roman" w:eastAsia="Times New Roman" w:hAnsi="Times New Roman" w:cs="Times New Roman"/>
      <w:szCs w:val="20"/>
      <w:lang w:eastAsia="sk-SK"/>
    </w:rPr>
  </w:style>
  <w:style w:type="paragraph" w:styleId="Nadpis1">
    <w:name w:val="heading 1"/>
    <w:basedOn w:val="Normlny"/>
    <w:next w:val="Normlny"/>
    <w:link w:val="Nadpis1Char"/>
    <w:qFormat/>
    <w:rsid w:val="00E471BB"/>
    <w:pPr>
      <w:keepNext/>
      <w:outlineLvl w:val="0"/>
    </w:pPr>
    <w:rPr>
      <w:b/>
      <w:sz w:val="24"/>
    </w:rPr>
  </w:style>
  <w:style w:type="paragraph" w:styleId="Nadpis4">
    <w:name w:val="heading 4"/>
    <w:basedOn w:val="Normlny"/>
    <w:next w:val="Normlny"/>
    <w:link w:val="Nadpis4Char"/>
    <w:qFormat/>
    <w:rsid w:val="00E471BB"/>
    <w:pPr>
      <w:keepNext/>
      <w:ind w:left="3540"/>
      <w:outlineLvl w:val="3"/>
    </w:pPr>
    <w:rPr>
      <w:b/>
      <w:sz w:val="28"/>
    </w:rPr>
  </w:style>
  <w:style w:type="paragraph" w:styleId="Nadpis5">
    <w:name w:val="heading 5"/>
    <w:basedOn w:val="Normlny"/>
    <w:next w:val="Normlny"/>
    <w:link w:val="Nadpis5Char"/>
    <w:qFormat/>
    <w:rsid w:val="00E471BB"/>
    <w:pPr>
      <w:keepNext/>
      <w:outlineLvl w:val="4"/>
    </w:pPr>
    <w:rPr>
      <w:b/>
      <w:sz w:val="28"/>
    </w:rPr>
  </w:style>
  <w:style w:type="paragraph" w:styleId="Nadpis6">
    <w:name w:val="heading 6"/>
    <w:basedOn w:val="Normlny"/>
    <w:next w:val="Normlny"/>
    <w:link w:val="Nadpis6Char"/>
    <w:qFormat/>
    <w:rsid w:val="00E471BB"/>
    <w:pPr>
      <w:keepNext/>
      <w:outlineLvl w:val="5"/>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471BB"/>
    <w:rPr>
      <w:rFonts w:ascii="Times New Roman" w:eastAsia="Times New Roman" w:hAnsi="Times New Roman" w:cs="Times New Roman"/>
      <w:b/>
      <w:sz w:val="24"/>
      <w:szCs w:val="20"/>
      <w:lang w:eastAsia="sk-SK"/>
    </w:rPr>
  </w:style>
  <w:style w:type="character" w:customStyle="1" w:styleId="Nadpis4Char">
    <w:name w:val="Nadpis 4 Char"/>
    <w:basedOn w:val="Predvolenpsmoodseku"/>
    <w:link w:val="Nadpis4"/>
    <w:rsid w:val="00E471BB"/>
    <w:rPr>
      <w:rFonts w:ascii="Times New Roman" w:eastAsia="Times New Roman" w:hAnsi="Times New Roman" w:cs="Times New Roman"/>
      <w:b/>
      <w:sz w:val="28"/>
      <w:szCs w:val="20"/>
      <w:lang w:eastAsia="sk-SK"/>
    </w:rPr>
  </w:style>
  <w:style w:type="character" w:customStyle="1" w:styleId="Nadpis5Char">
    <w:name w:val="Nadpis 5 Char"/>
    <w:basedOn w:val="Predvolenpsmoodseku"/>
    <w:link w:val="Nadpis5"/>
    <w:rsid w:val="00E471BB"/>
    <w:rPr>
      <w:rFonts w:ascii="Times New Roman" w:eastAsia="Times New Roman" w:hAnsi="Times New Roman" w:cs="Times New Roman"/>
      <w:b/>
      <w:sz w:val="28"/>
      <w:szCs w:val="20"/>
      <w:lang w:eastAsia="sk-SK"/>
    </w:rPr>
  </w:style>
  <w:style w:type="character" w:customStyle="1" w:styleId="Nadpis6Char">
    <w:name w:val="Nadpis 6 Char"/>
    <w:basedOn w:val="Predvolenpsmoodseku"/>
    <w:link w:val="Nadpis6"/>
    <w:rsid w:val="00E471BB"/>
    <w:rPr>
      <w:rFonts w:ascii="Times New Roman" w:eastAsia="Times New Roman" w:hAnsi="Times New Roman" w:cs="Times New Roman"/>
      <w:b/>
      <w:sz w:val="32"/>
      <w:szCs w:val="20"/>
      <w:lang w:eastAsia="sk-SK"/>
    </w:rPr>
  </w:style>
  <w:style w:type="paragraph" w:styleId="Nzov">
    <w:name w:val="Title"/>
    <w:basedOn w:val="Normlny"/>
    <w:link w:val="NzovChar"/>
    <w:qFormat/>
    <w:rsid w:val="00E471BB"/>
    <w:pPr>
      <w:jc w:val="center"/>
    </w:pPr>
    <w:rPr>
      <w:b/>
      <w:bCs/>
      <w:sz w:val="24"/>
      <w:szCs w:val="24"/>
    </w:rPr>
  </w:style>
  <w:style w:type="character" w:customStyle="1" w:styleId="NzovChar">
    <w:name w:val="Názov Char"/>
    <w:basedOn w:val="Predvolenpsmoodseku"/>
    <w:link w:val="Nzov"/>
    <w:rsid w:val="00E471BB"/>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E471BB"/>
    <w:rPr>
      <w:sz w:val="24"/>
    </w:rPr>
  </w:style>
  <w:style w:type="character" w:customStyle="1" w:styleId="ZkladntextChar">
    <w:name w:val="Základný text Char"/>
    <w:basedOn w:val="Predvolenpsmoodseku"/>
    <w:link w:val="Zkladntext"/>
    <w:rsid w:val="00E471BB"/>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471BB"/>
    <w:pPr>
      <w:spacing w:after="120"/>
      <w:ind w:left="283"/>
    </w:pPr>
  </w:style>
  <w:style w:type="character" w:customStyle="1" w:styleId="ZarkazkladnhotextuChar">
    <w:name w:val="Zarážka základného textu Char"/>
    <w:basedOn w:val="Predvolenpsmoodseku"/>
    <w:link w:val="Zarkazkladnhotextu"/>
    <w:rsid w:val="00E471BB"/>
    <w:rPr>
      <w:rFonts w:ascii="Times New Roman" w:eastAsia="Times New Roman" w:hAnsi="Times New Roman" w:cs="Times New Roman"/>
      <w:szCs w:val="20"/>
      <w:lang w:eastAsia="sk-SK"/>
    </w:rPr>
  </w:style>
  <w:style w:type="paragraph" w:styleId="Zkladntext2">
    <w:name w:val="Body Text 2"/>
    <w:basedOn w:val="Normlny"/>
    <w:link w:val="Zkladntext2Char"/>
    <w:rsid w:val="00E471BB"/>
    <w:pPr>
      <w:spacing w:after="120" w:line="480" w:lineRule="auto"/>
    </w:pPr>
  </w:style>
  <w:style w:type="character" w:customStyle="1" w:styleId="Zkladntext2Char">
    <w:name w:val="Základný text 2 Char"/>
    <w:basedOn w:val="Predvolenpsmoodseku"/>
    <w:link w:val="Zkladntext2"/>
    <w:rsid w:val="00E471BB"/>
    <w:rPr>
      <w:rFonts w:ascii="Times New Roman" w:eastAsia="Times New Roman" w:hAnsi="Times New Roman" w:cs="Times New Roman"/>
      <w:szCs w:val="20"/>
      <w:lang w:eastAsia="sk-SK"/>
    </w:rPr>
  </w:style>
  <w:style w:type="paragraph" w:styleId="Zarkazkladnhotextu3">
    <w:name w:val="Body Text Indent 3"/>
    <w:basedOn w:val="Normlny"/>
    <w:link w:val="Zarkazkladnhotextu3Char"/>
    <w:rsid w:val="00E471BB"/>
    <w:pPr>
      <w:spacing w:after="120"/>
      <w:ind w:left="283"/>
    </w:pPr>
    <w:rPr>
      <w:sz w:val="16"/>
      <w:szCs w:val="16"/>
    </w:rPr>
  </w:style>
  <w:style w:type="character" w:customStyle="1" w:styleId="Zarkazkladnhotextu3Char">
    <w:name w:val="Zarážka základného textu 3 Char"/>
    <w:basedOn w:val="Predvolenpsmoodseku"/>
    <w:link w:val="Zarkazkladnhotextu3"/>
    <w:rsid w:val="00E471BB"/>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rsid w:val="00E471BB"/>
    <w:pPr>
      <w:spacing w:after="120" w:line="480" w:lineRule="auto"/>
      <w:ind w:left="283"/>
    </w:pPr>
  </w:style>
  <w:style w:type="character" w:customStyle="1" w:styleId="Zarkazkladnhotextu2Char">
    <w:name w:val="Zarážka základného textu 2 Char"/>
    <w:basedOn w:val="Predvolenpsmoodseku"/>
    <w:link w:val="Zarkazkladnhotextu2"/>
    <w:rsid w:val="00E471BB"/>
    <w:rPr>
      <w:rFonts w:ascii="Times New Roman" w:eastAsia="Times New Roman" w:hAnsi="Times New Roman" w:cs="Times New Roman"/>
      <w:szCs w:val="20"/>
      <w:lang w:eastAsia="sk-SK"/>
    </w:rPr>
  </w:style>
  <w:style w:type="paragraph" w:styleId="Odsekzoznamu">
    <w:name w:val="List Paragraph"/>
    <w:basedOn w:val="Normlny"/>
    <w:uiPriority w:val="34"/>
    <w:qFormat/>
    <w:rsid w:val="00E471BB"/>
    <w:pPr>
      <w:ind w:left="708"/>
    </w:pPr>
    <w:rPr>
      <w:sz w:val="24"/>
      <w:szCs w:val="24"/>
    </w:rPr>
  </w:style>
  <w:style w:type="paragraph" w:styleId="Textbubliny">
    <w:name w:val="Balloon Text"/>
    <w:basedOn w:val="Normlny"/>
    <w:link w:val="TextbublinyChar"/>
    <w:uiPriority w:val="99"/>
    <w:semiHidden/>
    <w:unhideWhenUsed/>
    <w:rsid w:val="00B751DA"/>
    <w:rPr>
      <w:rFonts w:ascii="Tahoma" w:hAnsi="Tahoma" w:cs="Tahoma"/>
      <w:sz w:val="16"/>
      <w:szCs w:val="16"/>
    </w:rPr>
  </w:style>
  <w:style w:type="character" w:customStyle="1" w:styleId="TextbublinyChar">
    <w:name w:val="Text bubliny Char"/>
    <w:basedOn w:val="Predvolenpsmoodseku"/>
    <w:link w:val="Textbubliny"/>
    <w:uiPriority w:val="99"/>
    <w:semiHidden/>
    <w:rsid w:val="00B751D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D1C2C-938B-46A1-B397-B888F263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2330</Words>
  <Characters>13285</Characters>
  <Application>Microsoft Office Word</Application>
  <DocSecurity>0</DocSecurity>
  <Lines>110</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Matrika</dc:creator>
  <cp:lastModifiedBy>PAŇKOVÁ Anna</cp:lastModifiedBy>
  <cp:revision>8</cp:revision>
  <cp:lastPrinted>2019-10-14T06:12:00Z</cp:lastPrinted>
  <dcterms:created xsi:type="dcterms:W3CDTF">2022-12-28T09:28:00Z</dcterms:created>
  <dcterms:modified xsi:type="dcterms:W3CDTF">2023-01-31T15:30:00Z</dcterms:modified>
</cp:coreProperties>
</file>